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4F0" w:rsidRPr="00DD369F" w:rsidRDefault="00E554F0" w:rsidP="00E554F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İSTANBUL SULH HUKUK MAHKEMESİ</w:t>
      </w:r>
    </w:p>
    <w:p w:rsidR="00E554F0" w:rsidRPr="00DD369F" w:rsidRDefault="00E554F0" w:rsidP="00E554F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SAYIN </w:t>
      </w:r>
      <w:proofErr w:type="gramStart"/>
      <w:r>
        <w:rPr>
          <w:rFonts w:ascii="Tahoma" w:hAnsi="Tahoma" w:cs="Tahoma"/>
          <w:b/>
          <w:bCs/>
        </w:rPr>
        <w:t>HAKİMLİĞİ</w:t>
      </w:r>
      <w:r w:rsidRPr="00DD369F">
        <w:rPr>
          <w:rFonts w:ascii="Tahoma" w:hAnsi="Tahoma" w:cs="Tahoma"/>
          <w:b/>
          <w:bCs/>
        </w:rPr>
        <w:t>NE</w:t>
      </w:r>
      <w:proofErr w:type="gramEnd"/>
    </w:p>
    <w:p w:rsidR="00E554F0" w:rsidRPr="00DD369F" w:rsidRDefault="00E554F0" w:rsidP="00E554F0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</w:rPr>
      </w:pPr>
    </w:p>
    <w:p w:rsidR="00E554F0" w:rsidRDefault="00E554F0" w:rsidP="00E554F0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</w:rPr>
      </w:pPr>
    </w:p>
    <w:p w:rsidR="00E554F0" w:rsidRDefault="00E554F0" w:rsidP="00E554F0">
      <w:pPr>
        <w:widowControl w:val="0"/>
        <w:autoSpaceDE w:val="0"/>
        <w:autoSpaceDN w:val="0"/>
        <w:adjustRightInd w:val="0"/>
        <w:rPr>
          <w:rFonts w:ascii="Tahoma" w:hAnsi="Tahoma" w:cs="Tahoma"/>
          <w:bCs/>
        </w:rPr>
      </w:pPr>
      <w:r>
        <w:rPr>
          <w:rFonts w:ascii="Tahoma" w:hAnsi="Tahoma" w:cs="Tahoma"/>
          <w:b/>
          <w:bCs/>
        </w:rPr>
        <w:t>DAVACI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 w:rsidRPr="005148A6"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Cs/>
        </w:rPr>
        <w:t>Adı Soyadı (TCKN)</w:t>
      </w:r>
    </w:p>
    <w:p w:rsidR="00E554F0" w:rsidRPr="005148A6" w:rsidRDefault="00E554F0" w:rsidP="00E554F0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</w:rPr>
      </w:pP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  <w:t xml:space="preserve">  Adres</w:t>
      </w:r>
    </w:p>
    <w:p w:rsidR="00E554F0" w:rsidRPr="005148A6" w:rsidRDefault="00E554F0" w:rsidP="00E554F0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:rsidR="00E554F0" w:rsidRDefault="00E554F0" w:rsidP="00E554F0">
      <w:pPr>
        <w:widowControl w:val="0"/>
        <w:autoSpaceDE w:val="0"/>
        <w:autoSpaceDN w:val="0"/>
        <w:adjustRightInd w:val="0"/>
        <w:rPr>
          <w:rFonts w:ascii="Tahoma" w:hAnsi="Tahoma" w:cs="Tahoma"/>
          <w:bCs/>
        </w:rPr>
      </w:pPr>
      <w:r>
        <w:rPr>
          <w:rFonts w:ascii="Tahoma" w:hAnsi="Tahoma" w:cs="Tahoma"/>
          <w:b/>
          <w:bCs/>
        </w:rPr>
        <w:t>DAVALI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 w:rsidRPr="005148A6"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Cs/>
        </w:rPr>
        <w:t>Adı Soyadı (TCKN)</w:t>
      </w:r>
    </w:p>
    <w:p w:rsidR="00E554F0" w:rsidRPr="005148A6" w:rsidRDefault="00E554F0" w:rsidP="00E554F0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</w:rPr>
      </w:pP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  <w:t xml:space="preserve">  Adres</w:t>
      </w:r>
    </w:p>
    <w:p w:rsidR="00F21FE8" w:rsidRPr="00E554F0" w:rsidRDefault="00F21FE8" w:rsidP="00E554F0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 w:rsidRPr="00E554F0">
        <w:rPr>
          <w:rFonts w:ascii="Tahoma" w:hAnsi="Tahoma" w:cs="Tahoma"/>
          <w:b/>
          <w:bCs/>
          <w:color w:val="000000"/>
        </w:rPr>
        <w:t>KONU</w:t>
      </w:r>
      <w:r w:rsidR="00E554F0">
        <w:rPr>
          <w:rFonts w:ascii="Tahoma" w:hAnsi="Tahoma" w:cs="Tahoma"/>
          <w:b/>
          <w:bCs/>
          <w:color w:val="000000"/>
        </w:rPr>
        <w:tab/>
      </w:r>
      <w:r w:rsidR="00E554F0">
        <w:rPr>
          <w:rFonts w:ascii="Tahoma" w:hAnsi="Tahoma" w:cs="Tahoma"/>
          <w:b/>
          <w:bCs/>
          <w:color w:val="000000"/>
        </w:rPr>
        <w:tab/>
      </w:r>
      <w:r w:rsidRPr="00E554F0">
        <w:rPr>
          <w:rFonts w:ascii="Tahoma" w:hAnsi="Tahoma" w:cs="Tahoma"/>
          <w:b/>
          <w:bCs/>
          <w:color w:val="000000"/>
        </w:rPr>
        <w:t xml:space="preserve">: </w:t>
      </w:r>
      <w:r w:rsidRPr="00E554F0">
        <w:rPr>
          <w:rFonts w:ascii="Tahoma" w:hAnsi="Tahoma" w:cs="Tahoma"/>
          <w:color w:val="000000"/>
        </w:rPr>
        <w:t>Taahhüt Nedeniyle Tahliye</w:t>
      </w:r>
    </w:p>
    <w:p w:rsidR="00F21FE8" w:rsidRPr="00E554F0" w:rsidRDefault="00F21FE8" w:rsidP="00E554F0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</w:p>
    <w:p w:rsidR="00F21FE8" w:rsidRPr="00E554F0" w:rsidRDefault="00E554F0" w:rsidP="00E554F0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DAVA DEĞERİ</w:t>
      </w:r>
      <w:r>
        <w:rPr>
          <w:rFonts w:ascii="Tahoma" w:hAnsi="Tahoma" w:cs="Tahoma"/>
          <w:b/>
          <w:bCs/>
          <w:color w:val="000000"/>
        </w:rPr>
        <w:tab/>
      </w:r>
      <w:r w:rsidR="00F21FE8" w:rsidRPr="00E554F0">
        <w:rPr>
          <w:rFonts w:ascii="Tahoma" w:hAnsi="Tahoma" w:cs="Tahoma"/>
          <w:b/>
          <w:bCs/>
          <w:color w:val="000000"/>
        </w:rPr>
        <w:t xml:space="preserve">: </w:t>
      </w:r>
      <w:r w:rsidR="00F21FE8" w:rsidRPr="00E554F0">
        <w:rPr>
          <w:rFonts w:ascii="Tahoma" w:hAnsi="Tahoma" w:cs="Tahoma"/>
          <w:color w:val="000000"/>
        </w:rPr>
        <w:t>Senelik K</w:t>
      </w:r>
      <w:r>
        <w:rPr>
          <w:rFonts w:ascii="Tahoma" w:hAnsi="Tahoma" w:cs="Tahoma"/>
          <w:color w:val="000000"/>
        </w:rPr>
        <w:t>ira Bedeli yazılacak</w:t>
      </w:r>
    </w:p>
    <w:p w:rsidR="00F21FE8" w:rsidRPr="00E554F0" w:rsidRDefault="00F21FE8" w:rsidP="00E554F0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</w:p>
    <w:p w:rsidR="00E554F0" w:rsidRDefault="00E554F0" w:rsidP="00E554F0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AÇIKLAMALAR</w:t>
      </w:r>
      <w:r>
        <w:rPr>
          <w:rFonts w:ascii="Tahoma" w:hAnsi="Tahoma" w:cs="Tahoma"/>
          <w:b/>
          <w:bCs/>
          <w:color w:val="000000"/>
        </w:rPr>
        <w:tab/>
      </w:r>
      <w:r w:rsidR="00F21FE8" w:rsidRPr="00E554F0">
        <w:rPr>
          <w:rFonts w:ascii="Tahoma" w:hAnsi="Tahoma" w:cs="Tahoma"/>
          <w:b/>
          <w:bCs/>
          <w:color w:val="000000"/>
        </w:rPr>
        <w:t>:</w:t>
      </w:r>
    </w:p>
    <w:p w:rsidR="00E554F0" w:rsidRDefault="00E554F0" w:rsidP="00E554F0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/>
        </w:rPr>
      </w:pPr>
    </w:p>
    <w:p w:rsidR="00F21FE8" w:rsidRDefault="00E554F0" w:rsidP="00E554F0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ab/>
      </w:r>
      <w:r w:rsidR="00F21FE8" w:rsidRPr="00E554F0">
        <w:rPr>
          <w:rFonts w:ascii="Tahoma" w:hAnsi="Tahoma" w:cs="Tahoma"/>
          <w:b/>
          <w:color w:val="000000"/>
        </w:rPr>
        <w:t>1-</w:t>
      </w:r>
      <w:r>
        <w:rPr>
          <w:rFonts w:ascii="Tahoma" w:hAnsi="Tahoma" w:cs="Tahoma"/>
          <w:color w:val="000000"/>
        </w:rPr>
        <w:t xml:space="preserve"> </w:t>
      </w:r>
      <w:r w:rsidR="00F21FE8" w:rsidRPr="00E554F0">
        <w:rPr>
          <w:rFonts w:ascii="Tahoma" w:hAnsi="Tahoma" w:cs="Tahoma"/>
          <w:color w:val="000000"/>
        </w:rPr>
        <w:t>Davalı</w:t>
      </w:r>
      <w:proofErr w:type="gramStart"/>
      <w:r>
        <w:rPr>
          <w:rFonts w:ascii="Tahoma" w:hAnsi="Tahoma" w:cs="Tahoma"/>
          <w:color w:val="000000"/>
        </w:rPr>
        <w:t>,</w:t>
      </w:r>
      <w:r w:rsidR="00F21FE8" w:rsidRPr="00E554F0">
        <w:rPr>
          <w:rFonts w:ascii="Tahoma" w:hAnsi="Tahoma" w:cs="Tahoma"/>
          <w:color w:val="000000"/>
        </w:rPr>
        <w:t>.......</w:t>
      </w:r>
      <w:proofErr w:type="gramEnd"/>
      <w:r w:rsidR="00F21FE8" w:rsidRPr="00E554F0">
        <w:rPr>
          <w:rFonts w:ascii="Tahoma" w:hAnsi="Tahoma" w:cs="Tahoma"/>
          <w:color w:val="000000"/>
        </w:rPr>
        <w:t xml:space="preserve"> adresindeki </w:t>
      </w:r>
      <w:r>
        <w:rPr>
          <w:rFonts w:ascii="Tahoma" w:hAnsi="Tahoma" w:cs="Tahoma"/>
          <w:color w:val="000000"/>
        </w:rPr>
        <w:t xml:space="preserve">gayrimenkulde </w:t>
      </w:r>
      <w:proofErr w:type="gramStart"/>
      <w:r w:rsidR="00F21FE8" w:rsidRPr="00E554F0">
        <w:rPr>
          <w:rFonts w:ascii="Tahoma" w:hAnsi="Tahoma" w:cs="Tahoma"/>
          <w:color w:val="000000"/>
        </w:rPr>
        <w:t>.......</w:t>
      </w:r>
      <w:proofErr w:type="gramEnd"/>
      <w:r w:rsidR="00F21FE8" w:rsidRPr="00E554F0">
        <w:rPr>
          <w:rFonts w:ascii="Tahoma" w:hAnsi="Tahoma" w:cs="Tahoma"/>
          <w:color w:val="000000"/>
        </w:rPr>
        <w:t xml:space="preserve"> başlangıç tarih</w:t>
      </w:r>
      <w:r>
        <w:rPr>
          <w:rFonts w:ascii="Tahoma" w:hAnsi="Tahoma" w:cs="Tahoma"/>
          <w:color w:val="000000"/>
        </w:rPr>
        <w:t>li yazılı kira sözleşmesi ile</w:t>
      </w:r>
      <w:r w:rsidR="00F21FE8" w:rsidRPr="00E554F0">
        <w:rPr>
          <w:rFonts w:ascii="Tahoma" w:hAnsi="Tahoma" w:cs="Tahoma"/>
          <w:color w:val="000000"/>
        </w:rPr>
        <w:t xml:space="preserve"> </w:t>
      </w:r>
      <w:proofErr w:type="gramStart"/>
      <w:r w:rsidR="00F21FE8" w:rsidRPr="00E554F0">
        <w:rPr>
          <w:rFonts w:ascii="Tahoma" w:hAnsi="Tahoma" w:cs="Tahoma"/>
          <w:color w:val="000000"/>
        </w:rPr>
        <w:t>.......</w:t>
      </w:r>
      <w:proofErr w:type="gramEnd"/>
      <w:r w:rsidR="00F21FE8" w:rsidRPr="00E554F0">
        <w:rPr>
          <w:rFonts w:ascii="Tahoma" w:hAnsi="Tahoma" w:cs="Tahoma"/>
          <w:color w:val="000000"/>
        </w:rPr>
        <w:t xml:space="preserve"> </w:t>
      </w:r>
      <w:proofErr w:type="gramStart"/>
      <w:r w:rsidR="00F21FE8" w:rsidRPr="00E554F0">
        <w:rPr>
          <w:rFonts w:ascii="Tahoma" w:hAnsi="Tahoma" w:cs="Tahoma"/>
          <w:color w:val="000000"/>
        </w:rPr>
        <w:t>kira</w:t>
      </w:r>
      <w:proofErr w:type="gramEnd"/>
      <w:r w:rsidR="00F21FE8" w:rsidRPr="00E554F0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 xml:space="preserve">bedeli ile </w:t>
      </w:r>
      <w:r w:rsidR="00F21FE8" w:rsidRPr="00E554F0">
        <w:rPr>
          <w:rFonts w:ascii="Tahoma" w:hAnsi="Tahoma" w:cs="Tahoma"/>
          <w:color w:val="000000"/>
        </w:rPr>
        <w:t>kiracı olarak oturmaktadır.</w:t>
      </w:r>
    </w:p>
    <w:p w:rsidR="00E554F0" w:rsidRDefault="00E554F0" w:rsidP="00E554F0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</w:p>
    <w:p w:rsidR="00F21FE8" w:rsidRDefault="00E554F0" w:rsidP="00E554F0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b/>
          <w:color w:val="000000"/>
        </w:rPr>
        <w:t xml:space="preserve">2- </w:t>
      </w:r>
      <w:r w:rsidR="00F21FE8" w:rsidRPr="00E554F0">
        <w:rPr>
          <w:rFonts w:ascii="Tahoma" w:hAnsi="Tahoma" w:cs="Tahoma"/>
          <w:color w:val="000000"/>
        </w:rPr>
        <w:t xml:space="preserve">Yaklaşık 4 yıldır </w:t>
      </w:r>
      <w:r>
        <w:rPr>
          <w:rFonts w:ascii="Tahoma" w:hAnsi="Tahoma" w:cs="Tahoma"/>
          <w:color w:val="000000"/>
        </w:rPr>
        <w:t xml:space="preserve">kullanmakta </w:t>
      </w:r>
      <w:r w:rsidR="00F21FE8" w:rsidRPr="00E554F0">
        <w:rPr>
          <w:rFonts w:ascii="Tahoma" w:hAnsi="Tahoma" w:cs="Tahoma"/>
          <w:color w:val="000000"/>
        </w:rPr>
        <w:t xml:space="preserve">olduğu </w:t>
      </w:r>
      <w:r>
        <w:rPr>
          <w:rFonts w:ascii="Tahoma" w:hAnsi="Tahoma" w:cs="Tahoma"/>
          <w:color w:val="000000"/>
        </w:rPr>
        <w:t>gayrimenkulü</w:t>
      </w:r>
      <w:r w:rsidR="00F21FE8" w:rsidRPr="00E554F0">
        <w:rPr>
          <w:rFonts w:ascii="Tahoma" w:hAnsi="Tahoma" w:cs="Tahoma"/>
          <w:color w:val="000000"/>
        </w:rPr>
        <w:t xml:space="preserve">, son dönem başından sonra tamamen serbest iradesi ve kendi isteği ile verdiği bir taahhütname ile </w:t>
      </w:r>
      <w:proofErr w:type="gramStart"/>
      <w:r w:rsidR="00F21FE8" w:rsidRPr="00E554F0">
        <w:rPr>
          <w:rFonts w:ascii="Tahoma" w:hAnsi="Tahoma" w:cs="Tahoma"/>
          <w:color w:val="000000"/>
        </w:rPr>
        <w:t>.......</w:t>
      </w:r>
      <w:proofErr w:type="gramEnd"/>
      <w:r w:rsidR="00F21FE8" w:rsidRPr="00E554F0">
        <w:rPr>
          <w:rFonts w:ascii="Tahoma" w:hAnsi="Tahoma" w:cs="Tahoma"/>
          <w:color w:val="000000"/>
        </w:rPr>
        <w:t xml:space="preserve"> </w:t>
      </w:r>
      <w:proofErr w:type="gramStart"/>
      <w:r w:rsidR="00F21FE8" w:rsidRPr="00E554F0">
        <w:rPr>
          <w:rFonts w:ascii="Tahoma" w:hAnsi="Tahoma" w:cs="Tahoma"/>
          <w:color w:val="000000"/>
        </w:rPr>
        <w:t>tarihinde</w:t>
      </w:r>
      <w:proofErr w:type="gramEnd"/>
      <w:r w:rsidR="00F21FE8" w:rsidRPr="00E554F0">
        <w:rPr>
          <w:rFonts w:ascii="Tahoma" w:hAnsi="Tahoma" w:cs="Tahoma"/>
          <w:color w:val="000000"/>
        </w:rPr>
        <w:t xml:space="preserve"> boşaltacağını kayıtsız ve</w:t>
      </w:r>
      <w:r>
        <w:rPr>
          <w:rFonts w:ascii="Tahoma" w:hAnsi="Tahoma" w:cs="Tahoma"/>
          <w:color w:val="000000"/>
        </w:rPr>
        <w:t xml:space="preserve"> şartsız olarak kabul etmiştir.</w:t>
      </w:r>
    </w:p>
    <w:p w:rsidR="00E554F0" w:rsidRDefault="00E554F0" w:rsidP="00E554F0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</w:p>
    <w:p w:rsidR="00F21FE8" w:rsidRDefault="00E554F0" w:rsidP="00E554F0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b/>
          <w:color w:val="000000"/>
        </w:rPr>
        <w:t xml:space="preserve">3- </w:t>
      </w:r>
      <w:r w:rsidR="00F21FE8" w:rsidRPr="00E554F0">
        <w:rPr>
          <w:rFonts w:ascii="Tahoma" w:hAnsi="Tahoma" w:cs="Tahoma"/>
          <w:color w:val="000000"/>
        </w:rPr>
        <w:t xml:space="preserve">Yazılı taahhüdüne uymayan davalı kiracıya bu taahhüdü </w:t>
      </w:r>
      <w:proofErr w:type="gramStart"/>
      <w:r w:rsidR="00F21FE8" w:rsidRPr="00E554F0">
        <w:rPr>
          <w:rFonts w:ascii="Tahoma" w:hAnsi="Tahoma" w:cs="Tahoma"/>
          <w:color w:val="000000"/>
        </w:rPr>
        <w:t>.......</w:t>
      </w:r>
      <w:proofErr w:type="gramEnd"/>
      <w:r w:rsidR="00F21FE8" w:rsidRPr="00E554F0">
        <w:rPr>
          <w:rFonts w:ascii="Tahoma" w:hAnsi="Tahoma" w:cs="Tahoma"/>
          <w:color w:val="000000"/>
        </w:rPr>
        <w:t xml:space="preserve"> Noterliğinin  </w:t>
      </w:r>
      <w:proofErr w:type="gramStart"/>
      <w:r w:rsidR="00F21FE8" w:rsidRPr="00E554F0">
        <w:rPr>
          <w:rFonts w:ascii="Tahoma" w:hAnsi="Tahoma" w:cs="Tahoma"/>
          <w:color w:val="000000"/>
        </w:rPr>
        <w:t>.......</w:t>
      </w:r>
      <w:proofErr w:type="gramEnd"/>
      <w:r w:rsidR="00F21FE8" w:rsidRPr="00E554F0">
        <w:rPr>
          <w:rFonts w:ascii="Tahoma" w:hAnsi="Tahoma" w:cs="Tahoma"/>
          <w:color w:val="000000"/>
        </w:rPr>
        <w:t xml:space="preserve"> tarih ve  </w:t>
      </w:r>
      <w:proofErr w:type="gramStart"/>
      <w:r w:rsidR="00F21FE8" w:rsidRPr="00E554F0">
        <w:rPr>
          <w:rFonts w:ascii="Tahoma" w:hAnsi="Tahoma" w:cs="Tahoma"/>
          <w:color w:val="000000"/>
        </w:rPr>
        <w:t>.......</w:t>
      </w:r>
      <w:proofErr w:type="gramEnd"/>
      <w:r w:rsidR="00F21FE8" w:rsidRPr="00E554F0">
        <w:rPr>
          <w:rFonts w:ascii="Tahoma" w:hAnsi="Tahoma" w:cs="Tahoma"/>
          <w:color w:val="000000"/>
        </w:rPr>
        <w:t xml:space="preserve"> </w:t>
      </w:r>
      <w:proofErr w:type="gramStart"/>
      <w:r w:rsidR="00F21FE8" w:rsidRPr="00E554F0">
        <w:rPr>
          <w:rFonts w:ascii="Tahoma" w:hAnsi="Tahoma" w:cs="Tahoma"/>
          <w:color w:val="000000"/>
        </w:rPr>
        <w:t>yevmiye</w:t>
      </w:r>
      <w:proofErr w:type="gramEnd"/>
      <w:r w:rsidR="00F21FE8" w:rsidRPr="00E554F0">
        <w:rPr>
          <w:rFonts w:ascii="Tahoma" w:hAnsi="Tahoma" w:cs="Tahoma"/>
          <w:color w:val="000000"/>
        </w:rPr>
        <w:t xml:space="preserve"> sayılı ihtarnamesi ile hatırlatılmış ve </w:t>
      </w:r>
      <w:r>
        <w:rPr>
          <w:rFonts w:ascii="Tahoma" w:hAnsi="Tahoma" w:cs="Tahoma"/>
          <w:color w:val="000000"/>
        </w:rPr>
        <w:t xml:space="preserve">gayrimenkulü boş olarak tarafıma teslim etmesi, </w:t>
      </w:r>
      <w:r w:rsidR="00F21FE8" w:rsidRPr="00E554F0">
        <w:rPr>
          <w:rFonts w:ascii="Tahoma" w:hAnsi="Tahoma" w:cs="Tahoma"/>
          <w:color w:val="000000"/>
        </w:rPr>
        <w:t>aksi takdirde aleyhine açılacak taahhüt nedeni ile tahliye davası ile ilgili her türlü masraf ve vekalet ücretlerini de ödemek zorunda kalacağı bildirilmiştir.</w:t>
      </w:r>
    </w:p>
    <w:p w:rsidR="00E554F0" w:rsidRDefault="00E554F0" w:rsidP="00E554F0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</w:p>
    <w:p w:rsidR="00F21FE8" w:rsidRPr="00E554F0" w:rsidRDefault="00E554F0" w:rsidP="00E554F0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b/>
          <w:color w:val="000000"/>
        </w:rPr>
        <w:t xml:space="preserve">4- </w:t>
      </w:r>
      <w:r w:rsidR="00F21FE8" w:rsidRPr="00E554F0">
        <w:rPr>
          <w:rFonts w:ascii="Tahoma" w:hAnsi="Tahoma" w:cs="Tahoma"/>
          <w:color w:val="000000"/>
        </w:rPr>
        <w:t xml:space="preserve">Davalı ihtar ve uyarılara rağmen, yazılı taahhüdüne uymamıştır. </w:t>
      </w:r>
      <w:r>
        <w:rPr>
          <w:rFonts w:ascii="Tahoma" w:hAnsi="Tahoma" w:cs="Tahoma"/>
          <w:color w:val="000000"/>
        </w:rPr>
        <w:t xml:space="preserve">Bu sebeple dava açmak zaruretinde kalınmıştır. </w:t>
      </w:r>
    </w:p>
    <w:p w:rsidR="00F21FE8" w:rsidRPr="00E554F0" w:rsidRDefault="00F21FE8" w:rsidP="00E554F0">
      <w:pPr>
        <w:widowControl w:val="0"/>
        <w:autoSpaceDE w:val="0"/>
        <w:autoSpaceDN w:val="0"/>
        <w:adjustRightInd w:val="0"/>
        <w:ind w:firstLine="2835"/>
        <w:jc w:val="both"/>
        <w:rPr>
          <w:rFonts w:ascii="Tahoma" w:hAnsi="Tahoma" w:cs="Tahoma"/>
          <w:color w:val="000000"/>
        </w:rPr>
      </w:pPr>
    </w:p>
    <w:p w:rsidR="00F21FE8" w:rsidRPr="00E554F0" w:rsidRDefault="00E554F0" w:rsidP="00E554F0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HAKUKİ SEBEPLER:</w:t>
      </w:r>
      <w:r w:rsidR="00F21FE8" w:rsidRPr="00E554F0">
        <w:rPr>
          <w:rFonts w:ascii="Tahoma" w:hAnsi="Tahoma" w:cs="Tahoma"/>
          <w:b/>
          <w:bCs/>
          <w:color w:val="000000"/>
        </w:rPr>
        <w:t xml:space="preserve"> </w:t>
      </w:r>
      <w:r w:rsidRPr="00E554F0">
        <w:rPr>
          <w:rFonts w:ascii="Tahoma" w:hAnsi="Tahoma" w:cs="Tahoma"/>
          <w:bCs/>
          <w:color w:val="000000"/>
        </w:rPr>
        <w:t>BK</w:t>
      </w:r>
      <w:r>
        <w:rPr>
          <w:rFonts w:ascii="Tahoma" w:hAnsi="Tahoma" w:cs="Tahoma"/>
          <w:b/>
          <w:bCs/>
          <w:color w:val="000000"/>
        </w:rPr>
        <w:t xml:space="preserve"> </w:t>
      </w:r>
      <w:r>
        <w:rPr>
          <w:rFonts w:ascii="Tahoma" w:hAnsi="Tahoma" w:cs="Tahoma"/>
          <w:color w:val="000000"/>
        </w:rPr>
        <w:t>v</w:t>
      </w:r>
      <w:r w:rsidR="00F21FE8" w:rsidRPr="00E554F0">
        <w:rPr>
          <w:rFonts w:ascii="Tahoma" w:hAnsi="Tahoma" w:cs="Tahoma"/>
          <w:color w:val="000000"/>
        </w:rPr>
        <w:t xml:space="preserve">e </w:t>
      </w:r>
      <w:r>
        <w:rPr>
          <w:rFonts w:ascii="Tahoma" w:hAnsi="Tahoma" w:cs="Tahoma"/>
          <w:color w:val="000000"/>
        </w:rPr>
        <w:t>i</w:t>
      </w:r>
      <w:r w:rsidR="00F21FE8" w:rsidRPr="00E554F0">
        <w:rPr>
          <w:rFonts w:ascii="Tahoma" w:hAnsi="Tahoma" w:cs="Tahoma"/>
          <w:color w:val="000000"/>
        </w:rPr>
        <w:t xml:space="preserve">lgili </w:t>
      </w:r>
      <w:r>
        <w:rPr>
          <w:rFonts w:ascii="Tahoma" w:hAnsi="Tahoma" w:cs="Tahoma"/>
          <w:color w:val="000000"/>
        </w:rPr>
        <w:t>m</w:t>
      </w:r>
      <w:r w:rsidR="00F21FE8" w:rsidRPr="00E554F0">
        <w:rPr>
          <w:rFonts w:ascii="Tahoma" w:hAnsi="Tahoma" w:cs="Tahoma"/>
          <w:color w:val="000000"/>
        </w:rPr>
        <w:t>evzuat</w:t>
      </w:r>
    </w:p>
    <w:p w:rsidR="00F21FE8" w:rsidRPr="00E554F0" w:rsidRDefault="00F21FE8" w:rsidP="00E554F0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</w:p>
    <w:p w:rsidR="00F21FE8" w:rsidRPr="00E554F0" w:rsidRDefault="00E554F0" w:rsidP="00E554F0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DELİLLER</w:t>
      </w:r>
      <w:r>
        <w:rPr>
          <w:rFonts w:ascii="Tahoma" w:hAnsi="Tahoma" w:cs="Tahoma"/>
          <w:b/>
          <w:bCs/>
          <w:color w:val="000000"/>
        </w:rPr>
        <w:tab/>
      </w:r>
      <w:r w:rsidR="00F21FE8" w:rsidRPr="00E554F0">
        <w:rPr>
          <w:rFonts w:ascii="Tahoma" w:hAnsi="Tahoma" w:cs="Tahoma"/>
          <w:b/>
          <w:bCs/>
          <w:color w:val="000000"/>
        </w:rPr>
        <w:t xml:space="preserve">: </w:t>
      </w:r>
      <w:r w:rsidR="00F21FE8" w:rsidRPr="00E554F0">
        <w:rPr>
          <w:rFonts w:ascii="Tahoma" w:hAnsi="Tahoma" w:cs="Tahoma"/>
          <w:color w:val="000000"/>
        </w:rPr>
        <w:t>Kira Sözleşmesi, İhtarname, Taahhütname</w:t>
      </w:r>
    </w:p>
    <w:p w:rsidR="00F21FE8" w:rsidRPr="00E554F0" w:rsidRDefault="00F21FE8" w:rsidP="00E554F0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</w:p>
    <w:p w:rsidR="00F21FE8" w:rsidRPr="00E554F0" w:rsidRDefault="00E554F0" w:rsidP="00E554F0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NETİCE</w:t>
      </w:r>
      <w:r>
        <w:rPr>
          <w:rFonts w:ascii="Tahoma" w:hAnsi="Tahoma" w:cs="Tahoma"/>
          <w:b/>
          <w:bCs/>
          <w:color w:val="000000"/>
        </w:rPr>
        <w:tab/>
      </w:r>
      <w:r>
        <w:rPr>
          <w:rFonts w:ascii="Tahoma" w:hAnsi="Tahoma" w:cs="Tahoma"/>
          <w:b/>
          <w:bCs/>
          <w:color w:val="000000"/>
        </w:rPr>
        <w:tab/>
      </w:r>
      <w:r w:rsidR="00F21FE8" w:rsidRPr="00E554F0">
        <w:rPr>
          <w:rFonts w:ascii="Tahoma" w:hAnsi="Tahoma" w:cs="Tahoma"/>
          <w:b/>
          <w:bCs/>
          <w:color w:val="000000"/>
        </w:rPr>
        <w:t xml:space="preserve">: </w:t>
      </w:r>
      <w:r>
        <w:rPr>
          <w:rFonts w:ascii="Tahoma" w:hAnsi="Tahoma" w:cs="Tahoma"/>
          <w:bCs/>
          <w:color w:val="000000"/>
        </w:rPr>
        <w:t>Yukarıda a</w:t>
      </w:r>
      <w:r>
        <w:rPr>
          <w:rFonts w:ascii="Tahoma" w:hAnsi="Tahoma" w:cs="Tahoma"/>
          <w:color w:val="000000"/>
        </w:rPr>
        <w:t>çıklanan nedenlerle taahhüt</w:t>
      </w:r>
      <w:r w:rsidR="00F21FE8" w:rsidRPr="00E554F0">
        <w:rPr>
          <w:rFonts w:ascii="Tahoma" w:hAnsi="Tahoma" w:cs="Tahoma"/>
          <w:color w:val="000000"/>
        </w:rPr>
        <w:t xml:space="preserve"> nedeniyle dav</w:t>
      </w:r>
      <w:r>
        <w:rPr>
          <w:rFonts w:ascii="Tahoma" w:hAnsi="Tahoma" w:cs="Tahoma"/>
          <w:color w:val="000000"/>
        </w:rPr>
        <w:t>alının kiralanandan tahliyesine</w:t>
      </w:r>
      <w:r w:rsidR="00F21FE8" w:rsidRPr="00E554F0">
        <w:rPr>
          <w:rFonts w:ascii="Tahoma" w:hAnsi="Tahoma" w:cs="Tahoma"/>
          <w:color w:val="000000"/>
        </w:rPr>
        <w:t>, yargılama giderlerinin davalıya yükletilmesine</w:t>
      </w:r>
      <w:r>
        <w:rPr>
          <w:rFonts w:ascii="Tahoma" w:hAnsi="Tahoma" w:cs="Tahoma"/>
          <w:color w:val="000000"/>
        </w:rPr>
        <w:t xml:space="preserve"> </w:t>
      </w:r>
      <w:r w:rsidR="00F21FE8" w:rsidRPr="00E554F0">
        <w:rPr>
          <w:rFonts w:ascii="Tahoma" w:hAnsi="Tahoma" w:cs="Tahoma"/>
          <w:color w:val="000000"/>
        </w:rPr>
        <w:t xml:space="preserve">karar verilmesini </w:t>
      </w:r>
      <w:r>
        <w:rPr>
          <w:rFonts w:ascii="Tahoma" w:hAnsi="Tahoma" w:cs="Tahoma"/>
          <w:color w:val="000000"/>
        </w:rPr>
        <w:t>saygılarımla arz ve talep ederim</w:t>
      </w:r>
      <w:r w:rsidR="00F21FE8" w:rsidRPr="00E554F0">
        <w:rPr>
          <w:rFonts w:ascii="Tahoma" w:hAnsi="Tahoma" w:cs="Tahoma"/>
          <w:color w:val="000000"/>
        </w:rPr>
        <w:t xml:space="preserve">. </w:t>
      </w:r>
      <w:proofErr w:type="gramStart"/>
      <w:r>
        <w:rPr>
          <w:rFonts w:ascii="Tahoma" w:hAnsi="Tahoma" w:cs="Tahoma"/>
          <w:color w:val="000000"/>
        </w:rPr>
        <w:t>..</w:t>
      </w:r>
      <w:proofErr w:type="gramEnd"/>
      <w:r>
        <w:rPr>
          <w:rFonts w:ascii="Tahoma" w:hAnsi="Tahoma" w:cs="Tahoma"/>
          <w:color w:val="000000"/>
        </w:rPr>
        <w:t>/../2022</w:t>
      </w:r>
    </w:p>
    <w:p w:rsidR="00F21FE8" w:rsidRPr="00E554F0" w:rsidRDefault="00F21FE8" w:rsidP="00E554F0">
      <w:pPr>
        <w:widowControl w:val="0"/>
        <w:autoSpaceDE w:val="0"/>
        <w:autoSpaceDN w:val="0"/>
        <w:adjustRightInd w:val="0"/>
        <w:ind w:firstLine="2835"/>
        <w:jc w:val="both"/>
        <w:rPr>
          <w:rFonts w:ascii="Tahoma" w:hAnsi="Tahoma" w:cs="Tahoma"/>
          <w:color w:val="000000"/>
        </w:rPr>
      </w:pPr>
    </w:p>
    <w:p w:rsidR="00F21FE8" w:rsidRPr="00E554F0" w:rsidRDefault="00F21FE8" w:rsidP="00E554F0">
      <w:pPr>
        <w:widowControl w:val="0"/>
        <w:autoSpaceDE w:val="0"/>
        <w:autoSpaceDN w:val="0"/>
        <w:adjustRightInd w:val="0"/>
        <w:ind w:firstLine="2835"/>
        <w:jc w:val="both"/>
        <w:rPr>
          <w:rFonts w:ascii="Tahoma" w:hAnsi="Tahoma" w:cs="Tahoma"/>
          <w:color w:val="000000"/>
        </w:rPr>
      </w:pPr>
    </w:p>
    <w:p w:rsidR="00F21FE8" w:rsidRPr="00E554F0" w:rsidRDefault="00F21FE8" w:rsidP="00E554F0">
      <w:pPr>
        <w:widowControl w:val="0"/>
        <w:autoSpaceDE w:val="0"/>
        <w:autoSpaceDN w:val="0"/>
        <w:adjustRightInd w:val="0"/>
        <w:ind w:firstLine="2835"/>
        <w:jc w:val="right"/>
        <w:rPr>
          <w:rFonts w:ascii="Tahoma" w:hAnsi="Tahoma" w:cs="Tahoma"/>
          <w:b/>
          <w:bCs/>
          <w:color w:val="000000"/>
        </w:rPr>
      </w:pPr>
      <w:r w:rsidRPr="00E554F0">
        <w:rPr>
          <w:rFonts w:ascii="Tahoma" w:hAnsi="Tahoma" w:cs="Tahoma"/>
          <w:color w:val="000000"/>
        </w:rPr>
        <w:tab/>
      </w:r>
      <w:r w:rsidRPr="00E554F0">
        <w:rPr>
          <w:rFonts w:ascii="Tahoma" w:hAnsi="Tahoma" w:cs="Tahoma"/>
          <w:color w:val="000000"/>
        </w:rPr>
        <w:tab/>
      </w:r>
      <w:r w:rsidRPr="00E554F0">
        <w:rPr>
          <w:rFonts w:ascii="Tahoma" w:hAnsi="Tahoma" w:cs="Tahoma"/>
          <w:color w:val="000000"/>
        </w:rPr>
        <w:tab/>
      </w:r>
      <w:r w:rsidRPr="00E554F0">
        <w:rPr>
          <w:rFonts w:ascii="Tahoma" w:hAnsi="Tahoma" w:cs="Tahoma"/>
          <w:color w:val="000000"/>
        </w:rPr>
        <w:tab/>
      </w:r>
      <w:r w:rsidRPr="00E554F0">
        <w:rPr>
          <w:rFonts w:ascii="Tahoma" w:hAnsi="Tahoma" w:cs="Tahoma"/>
          <w:b/>
          <w:bCs/>
          <w:color w:val="000000"/>
        </w:rPr>
        <w:t xml:space="preserve">DAVACI </w:t>
      </w:r>
    </w:p>
    <w:p w:rsidR="00F21FE8" w:rsidRPr="00E554F0" w:rsidRDefault="00F21FE8" w:rsidP="00E554F0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/>
        </w:rPr>
      </w:pPr>
    </w:p>
    <w:p w:rsidR="00F21FE8" w:rsidRPr="00E554F0" w:rsidRDefault="00F21FE8" w:rsidP="00E554F0">
      <w:pPr>
        <w:widowControl w:val="0"/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sectPr w:rsidR="00F21FE8" w:rsidRPr="00E554F0">
      <w:pgSz w:w="12240" w:h="15840"/>
      <w:pgMar w:top="1440" w:right="1880" w:bottom="1440" w:left="1880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3AF1"/>
    <w:multiLevelType w:val="multilevel"/>
    <w:tmpl w:val="012C72E4"/>
    <w:lvl w:ilvl="0">
      <w:start w:val="1"/>
      <w:numFmt w:val="upperRoman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Roman"/>
      <w:lvlText w:val="(%5)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attachedTemplate r:id="rId1"/>
  <w:stylePaneFormatFilter w:val="3F01"/>
  <w:defaultTabStop w:val="1134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7C6B02"/>
    <w:rsid w:val="00700B94"/>
    <w:rsid w:val="007C6B02"/>
    <w:rsid w:val="00BE3B16"/>
    <w:rsid w:val="00E554F0"/>
    <w:rsid w:val="00F21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evdata\Dilekce%20Editor\matbular\B0318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B0318</Template>
  <TotalTime>5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Mevdata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Kerem Berk</dc:creator>
  <cp:lastModifiedBy>Osman Serkan Topçu</cp:lastModifiedBy>
  <cp:revision>2</cp:revision>
  <dcterms:created xsi:type="dcterms:W3CDTF">2023-02-13T15:04:00Z</dcterms:created>
  <dcterms:modified xsi:type="dcterms:W3CDTF">2023-02-13T15:04:00Z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ote">
    <vt:lpwstr>Created by WPTools</vt:lpwstr>
  </property>
</Properties>
</file>