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İSTANBUL SULH HUKUK MAHKEMESİ</w:t>
      </w:r>
    </w:p>
    <w:p w:rsidR="00000000" w:rsidRP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SAYIN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HAKİMLİĞİ</w:t>
      </w:r>
      <w:r w:rsidR="00180CC3" w:rsidRPr="00DD369F">
        <w:rPr>
          <w:rFonts w:ascii="Tahoma" w:hAnsi="Tahoma" w:cs="Tahoma"/>
          <w:b/>
          <w:bCs/>
          <w:sz w:val="24"/>
          <w:szCs w:val="24"/>
        </w:rPr>
        <w:t>NE</w:t>
      </w:r>
      <w:proofErr w:type="gramEnd"/>
    </w:p>
    <w:p w:rsidR="00000000" w:rsidRPr="00DD369F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DAVACI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5148A6">
        <w:rPr>
          <w:rFonts w:ascii="Tahoma" w:hAnsi="Tahoma" w:cs="Tahoma"/>
          <w:b/>
          <w:bCs/>
          <w:sz w:val="24"/>
          <w:szCs w:val="24"/>
        </w:rPr>
        <w:t>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Adı Soyadı (TCKN)</w:t>
      </w:r>
    </w:p>
    <w:p w:rsidR="00DD369F" w:rsidRPr="005148A6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 xml:space="preserve"> Adres</w:t>
      </w:r>
    </w:p>
    <w:p w:rsidR="00DD369F" w:rsidRPr="005148A6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DAVALI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5148A6">
        <w:rPr>
          <w:rFonts w:ascii="Tahoma" w:hAnsi="Tahoma" w:cs="Tahoma"/>
          <w:b/>
          <w:bCs/>
          <w:sz w:val="24"/>
          <w:szCs w:val="24"/>
        </w:rPr>
        <w:t>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Adı Soyadı (TCKN)</w:t>
      </w:r>
    </w:p>
    <w:p w:rsidR="00DD369F" w:rsidRPr="005148A6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 xml:space="preserve"> Adres</w:t>
      </w:r>
    </w:p>
    <w:p w:rsidR="00000000" w:rsidRPr="00DD369F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00000" w:rsidRP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KONU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="00180CC3" w:rsidRPr="00DD369F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180CC3" w:rsidRPr="00DD369F">
        <w:rPr>
          <w:rFonts w:ascii="Tahoma" w:hAnsi="Tahoma" w:cs="Tahoma"/>
          <w:sz w:val="24"/>
          <w:szCs w:val="24"/>
        </w:rPr>
        <w:t>Sözleşmeye Aykırılık Nedeniyle Tahliye</w:t>
      </w:r>
    </w:p>
    <w:p w:rsidR="00000000" w:rsidRPr="00DD369F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Pr="00DD369F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D369F">
        <w:rPr>
          <w:rFonts w:ascii="Tahoma" w:hAnsi="Tahoma" w:cs="Tahoma"/>
          <w:b/>
          <w:bCs/>
          <w:sz w:val="24"/>
          <w:szCs w:val="24"/>
        </w:rPr>
        <w:t>DAVA DEĞ</w:t>
      </w:r>
      <w:r w:rsidR="00DD369F">
        <w:rPr>
          <w:rFonts w:ascii="Tahoma" w:hAnsi="Tahoma" w:cs="Tahoma"/>
          <w:b/>
          <w:bCs/>
          <w:sz w:val="24"/>
          <w:szCs w:val="24"/>
        </w:rPr>
        <w:t>ERİ</w:t>
      </w:r>
      <w:r w:rsidR="00DD369F">
        <w:rPr>
          <w:rFonts w:ascii="Tahoma" w:hAnsi="Tahoma" w:cs="Tahoma"/>
          <w:b/>
          <w:bCs/>
          <w:sz w:val="24"/>
          <w:szCs w:val="24"/>
        </w:rPr>
        <w:tab/>
      </w:r>
      <w:r w:rsidRPr="00DD369F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DD369F">
        <w:rPr>
          <w:rFonts w:ascii="Tahoma" w:hAnsi="Tahoma" w:cs="Tahoma"/>
          <w:sz w:val="24"/>
          <w:szCs w:val="24"/>
        </w:rPr>
        <w:t>Senelik kira bedeli yazılacak</w:t>
      </w:r>
    </w:p>
    <w:p w:rsidR="00000000" w:rsidRPr="00DD369F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AÇIKLAMALAR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180CC3" w:rsidRPr="00DD369F">
        <w:rPr>
          <w:rFonts w:ascii="Tahoma" w:hAnsi="Tahoma" w:cs="Tahoma"/>
          <w:b/>
          <w:bCs/>
          <w:sz w:val="24"/>
          <w:szCs w:val="24"/>
        </w:rPr>
        <w:t>:</w:t>
      </w:r>
    </w:p>
    <w:p w:rsid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00000" w:rsidRP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="00180CC3" w:rsidRPr="00DD369F">
        <w:rPr>
          <w:rFonts w:ascii="Tahoma" w:hAnsi="Tahoma" w:cs="Tahoma"/>
          <w:b/>
          <w:sz w:val="24"/>
          <w:szCs w:val="24"/>
        </w:rPr>
        <w:t>1-</w:t>
      </w:r>
      <w:r>
        <w:rPr>
          <w:rFonts w:ascii="Tahoma" w:hAnsi="Tahoma" w:cs="Tahoma"/>
          <w:sz w:val="24"/>
          <w:szCs w:val="24"/>
        </w:rPr>
        <w:t xml:space="preserve"> </w:t>
      </w:r>
      <w:r w:rsidR="00180CC3" w:rsidRPr="00DD369F">
        <w:rPr>
          <w:rFonts w:ascii="Tahoma" w:hAnsi="Tahoma" w:cs="Tahoma"/>
          <w:sz w:val="24"/>
          <w:szCs w:val="24"/>
        </w:rPr>
        <w:t>Davalı,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180CC3" w:rsidRPr="00DD369F">
        <w:rPr>
          <w:rFonts w:ascii="Tahoma" w:hAnsi="Tahoma" w:cs="Tahoma"/>
          <w:sz w:val="24"/>
          <w:szCs w:val="24"/>
        </w:rPr>
        <w:t>.......</w:t>
      </w:r>
      <w:proofErr w:type="gramEnd"/>
      <w:r w:rsidR="00180CC3" w:rsidRPr="00DD369F">
        <w:rPr>
          <w:rFonts w:ascii="Tahoma" w:hAnsi="Tahoma" w:cs="Tahoma"/>
          <w:sz w:val="24"/>
          <w:szCs w:val="24"/>
        </w:rPr>
        <w:t xml:space="preserve"> adresindeki </w:t>
      </w:r>
      <w:r>
        <w:rPr>
          <w:rFonts w:ascii="Tahoma" w:hAnsi="Tahoma" w:cs="Tahoma"/>
          <w:sz w:val="24"/>
          <w:szCs w:val="24"/>
        </w:rPr>
        <w:t xml:space="preserve">gayrimenkulde </w:t>
      </w:r>
      <w:proofErr w:type="gramStart"/>
      <w:r w:rsidR="00180CC3" w:rsidRPr="00DD369F">
        <w:rPr>
          <w:rFonts w:ascii="Tahoma" w:hAnsi="Tahoma" w:cs="Tahoma"/>
          <w:sz w:val="24"/>
          <w:szCs w:val="24"/>
        </w:rPr>
        <w:t>.......</w:t>
      </w:r>
      <w:proofErr w:type="gramEnd"/>
      <w:r w:rsidR="00180CC3" w:rsidRPr="00DD369F">
        <w:rPr>
          <w:rFonts w:ascii="Tahoma" w:hAnsi="Tahoma" w:cs="Tahoma"/>
          <w:sz w:val="24"/>
          <w:szCs w:val="24"/>
        </w:rPr>
        <w:t xml:space="preserve"> başlangıç tarihli yazılı kira sözleşmesi ile</w:t>
      </w:r>
      <w:r>
        <w:rPr>
          <w:rFonts w:ascii="Tahoma" w:hAnsi="Tahoma" w:cs="Tahoma"/>
          <w:sz w:val="24"/>
          <w:szCs w:val="24"/>
        </w:rPr>
        <w:t xml:space="preserve"> aylık </w:t>
      </w:r>
      <w:proofErr w:type="gramStart"/>
      <w:r w:rsidR="00180CC3" w:rsidRPr="00DD369F">
        <w:rPr>
          <w:rFonts w:ascii="Tahoma" w:hAnsi="Tahoma" w:cs="Tahoma"/>
          <w:sz w:val="24"/>
          <w:szCs w:val="24"/>
        </w:rPr>
        <w:t>.......</w:t>
      </w:r>
      <w:proofErr w:type="gramEnd"/>
      <w:r>
        <w:rPr>
          <w:rFonts w:ascii="Tahoma" w:hAnsi="Tahoma" w:cs="Tahoma"/>
          <w:sz w:val="24"/>
          <w:szCs w:val="24"/>
        </w:rPr>
        <w:t xml:space="preserve"> TL kira bedeli ile </w:t>
      </w:r>
      <w:r w:rsidR="00180CC3" w:rsidRPr="00DD369F">
        <w:rPr>
          <w:rFonts w:ascii="Tahoma" w:hAnsi="Tahoma" w:cs="Tahoma"/>
          <w:sz w:val="24"/>
          <w:szCs w:val="24"/>
        </w:rPr>
        <w:t>kiracı olarak oturmaktadır.</w:t>
      </w:r>
    </w:p>
    <w:p w:rsidR="00000000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00000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="00180CC3" w:rsidRPr="00DD369F">
        <w:rPr>
          <w:rFonts w:ascii="Tahoma" w:hAnsi="Tahoma" w:cs="Tahoma"/>
          <w:b/>
          <w:sz w:val="24"/>
          <w:szCs w:val="24"/>
        </w:rPr>
        <w:t>2-</w:t>
      </w:r>
      <w:r>
        <w:rPr>
          <w:rFonts w:ascii="Tahoma" w:hAnsi="Tahoma" w:cs="Tahoma"/>
          <w:sz w:val="24"/>
          <w:szCs w:val="24"/>
        </w:rPr>
        <w:t xml:space="preserve"> </w:t>
      </w:r>
      <w:r w:rsidR="00180CC3" w:rsidRPr="00DD369F">
        <w:rPr>
          <w:rFonts w:ascii="Tahoma" w:hAnsi="Tahoma" w:cs="Tahoma"/>
          <w:sz w:val="24"/>
          <w:szCs w:val="24"/>
        </w:rPr>
        <w:t>Davalı</w:t>
      </w:r>
      <w:r w:rsidR="00180CC3" w:rsidRPr="00DD369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sözleşmede </w:t>
      </w:r>
      <w:r w:rsidR="00180CC3" w:rsidRPr="00DD369F">
        <w:rPr>
          <w:rFonts w:ascii="Tahoma" w:hAnsi="Tahoma" w:cs="Tahoma"/>
          <w:sz w:val="24"/>
          <w:szCs w:val="24"/>
        </w:rPr>
        <w:t xml:space="preserve">yazılı olarak belirtilmiş olmasına rağmen </w:t>
      </w:r>
      <w:r>
        <w:rPr>
          <w:rFonts w:ascii="Tahoma" w:hAnsi="Tahoma" w:cs="Tahoma"/>
          <w:sz w:val="24"/>
          <w:szCs w:val="24"/>
        </w:rPr>
        <w:t xml:space="preserve">odalar </w:t>
      </w:r>
      <w:r w:rsidR="00180CC3" w:rsidRPr="00DD369F">
        <w:rPr>
          <w:rFonts w:ascii="Tahoma" w:hAnsi="Tahoma" w:cs="Tahoma"/>
          <w:sz w:val="24"/>
          <w:szCs w:val="24"/>
        </w:rPr>
        <w:t>arasındaki duvarı yazılı iz</w:t>
      </w:r>
      <w:r w:rsidR="00180CC3" w:rsidRPr="00DD369F">
        <w:rPr>
          <w:rFonts w:ascii="Tahoma" w:hAnsi="Tahoma" w:cs="Tahoma"/>
          <w:sz w:val="24"/>
          <w:szCs w:val="24"/>
        </w:rPr>
        <w:t>in</w:t>
      </w:r>
      <w:r w:rsidR="00180CC3" w:rsidRPr="00DD369F">
        <w:rPr>
          <w:rFonts w:ascii="Tahoma" w:hAnsi="Tahoma" w:cs="Tahoma"/>
          <w:sz w:val="24"/>
          <w:szCs w:val="24"/>
        </w:rPr>
        <w:t xml:space="preserve"> almadan</w:t>
      </w:r>
      <w:r w:rsidR="00180CC3" w:rsidRPr="00DD369F">
        <w:rPr>
          <w:rFonts w:ascii="Tahoma" w:hAnsi="Tahoma" w:cs="Tahoma"/>
          <w:sz w:val="24"/>
          <w:szCs w:val="24"/>
        </w:rPr>
        <w:t xml:space="preserve"> yıkmıştır. Davalı aslen binada taşıyıcı olarak görev yapan bu duvarı yıkmak ile sadece kira mukavelesine aykırı davranmamış, aynı zamand</w:t>
      </w:r>
      <w:r w:rsidR="00180CC3" w:rsidRPr="00DD369F">
        <w:rPr>
          <w:rFonts w:ascii="Tahoma" w:hAnsi="Tahoma" w:cs="Tahoma"/>
          <w:sz w:val="24"/>
          <w:szCs w:val="24"/>
        </w:rPr>
        <w:t>a deprem riski yüksek olan ilimizde aynı binada oturan diğer sakinlerin malını ve canını da tehlikeye atmıştır.</w:t>
      </w:r>
    </w:p>
    <w:p w:rsid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80CC3" w:rsidRPr="00DD369F">
        <w:rPr>
          <w:rFonts w:ascii="Tahoma" w:hAnsi="Tahoma" w:cs="Tahoma"/>
          <w:b/>
          <w:sz w:val="24"/>
          <w:szCs w:val="24"/>
        </w:rPr>
        <w:t>3-</w:t>
      </w:r>
      <w:r>
        <w:rPr>
          <w:rFonts w:ascii="Tahoma" w:hAnsi="Tahoma" w:cs="Tahoma"/>
          <w:sz w:val="24"/>
          <w:szCs w:val="24"/>
        </w:rPr>
        <w:t xml:space="preserve"> </w:t>
      </w:r>
      <w:r w:rsidR="00180CC3" w:rsidRPr="00DD369F">
        <w:rPr>
          <w:rFonts w:ascii="Tahoma" w:hAnsi="Tahoma" w:cs="Tahoma"/>
          <w:sz w:val="24"/>
          <w:szCs w:val="24"/>
        </w:rPr>
        <w:t xml:space="preserve">Davalıya bu hususu hatırlatan ve </w:t>
      </w:r>
      <w:r>
        <w:rPr>
          <w:rFonts w:ascii="Tahoma" w:hAnsi="Tahoma" w:cs="Tahoma"/>
          <w:sz w:val="24"/>
          <w:szCs w:val="24"/>
        </w:rPr>
        <w:t xml:space="preserve">gayrimenkulü </w:t>
      </w:r>
      <w:r w:rsidR="00180CC3" w:rsidRPr="00DD369F">
        <w:rPr>
          <w:rFonts w:ascii="Tahoma" w:hAnsi="Tahoma" w:cs="Tahoma"/>
          <w:sz w:val="24"/>
          <w:szCs w:val="24"/>
        </w:rPr>
        <w:t xml:space="preserve">eski hale getirmesini ihtar eden ihtarnameyi </w:t>
      </w:r>
      <w:proofErr w:type="gramStart"/>
      <w:r w:rsidR="00180CC3" w:rsidRPr="00DD369F">
        <w:rPr>
          <w:rFonts w:ascii="Tahoma" w:hAnsi="Tahoma" w:cs="Tahoma"/>
          <w:sz w:val="24"/>
          <w:szCs w:val="24"/>
        </w:rPr>
        <w:t>.......</w:t>
      </w:r>
      <w:proofErr w:type="gramEnd"/>
      <w:r w:rsidR="00180CC3" w:rsidRPr="00DD369F">
        <w:rPr>
          <w:rFonts w:ascii="Tahoma" w:hAnsi="Tahoma" w:cs="Tahoma"/>
          <w:sz w:val="24"/>
          <w:szCs w:val="24"/>
        </w:rPr>
        <w:t xml:space="preserve"> Noterliğinin </w:t>
      </w:r>
      <w:proofErr w:type="gramStart"/>
      <w:r w:rsidR="00180CC3" w:rsidRPr="00DD369F">
        <w:rPr>
          <w:rFonts w:ascii="Tahoma" w:hAnsi="Tahoma" w:cs="Tahoma"/>
          <w:sz w:val="24"/>
          <w:szCs w:val="24"/>
        </w:rPr>
        <w:t>.......</w:t>
      </w:r>
      <w:proofErr w:type="gramEnd"/>
      <w:r w:rsidR="00180CC3" w:rsidRPr="00DD369F">
        <w:rPr>
          <w:rFonts w:ascii="Tahoma" w:hAnsi="Tahoma" w:cs="Tahoma"/>
          <w:sz w:val="24"/>
          <w:szCs w:val="24"/>
        </w:rPr>
        <w:t xml:space="preserve"> tarih ve  </w:t>
      </w:r>
      <w:proofErr w:type="gramStart"/>
      <w:r w:rsidR="00180CC3" w:rsidRPr="00DD369F">
        <w:rPr>
          <w:rFonts w:ascii="Tahoma" w:hAnsi="Tahoma" w:cs="Tahoma"/>
          <w:sz w:val="24"/>
          <w:szCs w:val="24"/>
        </w:rPr>
        <w:t>.......</w:t>
      </w:r>
      <w:proofErr w:type="gramEnd"/>
      <w:r w:rsidR="00180CC3" w:rsidRPr="00DD369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180CC3" w:rsidRPr="00DD369F">
        <w:rPr>
          <w:rFonts w:ascii="Tahoma" w:hAnsi="Tahoma" w:cs="Tahoma"/>
          <w:sz w:val="24"/>
          <w:szCs w:val="24"/>
        </w:rPr>
        <w:t>yevmiye</w:t>
      </w:r>
      <w:proofErr w:type="gramEnd"/>
      <w:r w:rsidR="00180CC3" w:rsidRPr="00DD36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CC3" w:rsidRPr="00DD369F">
        <w:rPr>
          <w:rFonts w:ascii="Tahoma" w:hAnsi="Tahoma" w:cs="Tahoma"/>
          <w:sz w:val="24"/>
          <w:szCs w:val="24"/>
        </w:rPr>
        <w:t>n</w:t>
      </w:r>
      <w:r w:rsidR="00180CC3" w:rsidRPr="00DD369F">
        <w:rPr>
          <w:rFonts w:ascii="Tahoma" w:hAnsi="Tahoma" w:cs="Tahoma"/>
          <w:sz w:val="24"/>
          <w:szCs w:val="24"/>
        </w:rPr>
        <w:t>osu</w:t>
      </w:r>
      <w:proofErr w:type="spellEnd"/>
      <w:r w:rsidR="00180CC3" w:rsidRPr="00DD369F">
        <w:rPr>
          <w:rFonts w:ascii="Tahoma" w:hAnsi="Tahoma" w:cs="Tahoma"/>
          <w:sz w:val="24"/>
          <w:szCs w:val="24"/>
        </w:rPr>
        <w:t xml:space="preserve"> ile kendisine göndermiş idik. Ancak davalı bu ihtarımıza da aldırış etmemiştir. </w:t>
      </w:r>
    </w:p>
    <w:p w:rsid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P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80CC3" w:rsidRPr="00DD369F">
        <w:rPr>
          <w:rFonts w:ascii="Tahoma" w:hAnsi="Tahoma" w:cs="Tahoma"/>
          <w:b/>
          <w:sz w:val="24"/>
          <w:szCs w:val="24"/>
        </w:rPr>
        <w:t>4-</w:t>
      </w:r>
      <w:r>
        <w:rPr>
          <w:rFonts w:ascii="Tahoma" w:hAnsi="Tahoma" w:cs="Tahoma"/>
          <w:sz w:val="24"/>
          <w:szCs w:val="24"/>
        </w:rPr>
        <w:t xml:space="preserve"> </w:t>
      </w:r>
      <w:r w:rsidR="00180CC3" w:rsidRPr="00DD369F">
        <w:rPr>
          <w:rFonts w:ascii="Tahoma" w:hAnsi="Tahoma" w:cs="Tahoma"/>
          <w:sz w:val="24"/>
          <w:szCs w:val="24"/>
        </w:rPr>
        <w:t>Sözleşmeye aykırı davranan davalı kiracının kiralanandan tahliyesine karar ver</w:t>
      </w:r>
      <w:r w:rsidR="00180CC3" w:rsidRPr="00DD369F">
        <w:rPr>
          <w:rFonts w:ascii="Tahoma" w:hAnsi="Tahoma" w:cs="Tahoma"/>
          <w:sz w:val="24"/>
          <w:szCs w:val="24"/>
        </w:rPr>
        <w:t xml:space="preserve">ilmesini istemekteyiz. </w:t>
      </w:r>
    </w:p>
    <w:p w:rsidR="00000000" w:rsidRPr="00DD369F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ahoma" w:hAnsi="Tahoma" w:cs="Tahoma"/>
          <w:sz w:val="24"/>
          <w:szCs w:val="24"/>
        </w:rPr>
      </w:pPr>
    </w:p>
    <w:p w:rsidR="00000000" w:rsidRP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YASAL NEDENLER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180CC3" w:rsidRPr="00DD369F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180CC3" w:rsidRPr="00DD369F">
        <w:rPr>
          <w:rFonts w:ascii="Tahoma" w:hAnsi="Tahoma" w:cs="Tahoma"/>
          <w:sz w:val="24"/>
          <w:szCs w:val="24"/>
        </w:rPr>
        <w:t>BK. Ve İlgili Mevzuat</w:t>
      </w:r>
    </w:p>
    <w:p w:rsidR="00000000" w:rsidRPr="00DD369F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P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DELİLLER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180CC3" w:rsidRPr="00DD369F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180CC3" w:rsidRPr="00DD369F">
        <w:rPr>
          <w:rFonts w:ascii="Tahoma" w:hAnsi="Tahoma" w:cs="Tahoma"/>
          <w:sz w:val="24"/>
          <w:szCs w:val="24"/>
        </w:rPr>
        <w:t xml:space="preserve">Kira Sözleşmesi, İhtarname, Keşif, </w:t>
      </w:r>
      <w:r>
        <w:rPr>
          <w:rFonts w:ascii="Tahoma" w:hAnsi="Tahoma" w:cs="Tahoma"/>
          <w:sz w:val="24"/>
          <w:szCs w:val="24"/>
        </w:rPr>
        <w:t xml:space="preserve">Bilirkişi incelemesi, </w:t>
      </w:r>
      <w:r w:rsidR="00180CC3" w:rsidRPr="00DD369F">
        <w:rPr>
          <w:rFonts w:ascii="Tahoma" w:hAnsi="Tahoma" w:cs="Tahoma"/>
          <w:sz w:val="24"/>
          <w:szCs w:val="24"/>
        </w:rPr>
        <w:t>Tanık</w:t>
      </w:r>
      <w:r>
        <w:rPr>
          <w:rFonts w:ascii="Tahoma" w:hAnsi="Tahoma" w:cs="Tahoma"/>
          <w:sz w:val="24"/>
          <w:szCs w:val="24"/>
        </w:rPr>
        <w:t xml:space="preserve"> ve her türlü yasal delil</w:t>
      </w:r>
    </w:p>
    <w:p w:rsidR="00000000" w:rsidRPr="00DD369F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Pr="00DD369F" w:rsidRDefault="00DD369F" w:rsidP="00DD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NETİCE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: </w:t>
      </w:r>
      <w:r w:rsidRPr="00DD369F">
        <w:rPr>
          <w:rFonts w:ascii="Tahoma" w:hAnsi="Tahoma" w:cs="Tahoma"/>
          <w:bCs/>
          <w:sz w:val="24"/>
          <w:szCs w:val="24"/>
        </w:rPr>
        <w:t>Yukarıda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</w:t>
      </w:r>
      <w:r w:rsidR="00180CC3" w:rsidRPr="00DD369F">
        <w:rPr>
          <w:rFonts w:ascii="Tahoma" w:hAnsi="Tahoma" w:cs="Tahoma"/>
          <w:sz w:val="24"/>
          <w:szCs w:val="24"/>
        </w:rPr>
        <w:t>çıklanan nedenlerle sözleşmeye aykırılık nedeniyle davalının kiralanandan tahliyesine, yargı</w:t>
      </w:r>
      <w:r w:rsidR="00180CC3" w:rsidRPr="00DD369F">
        <w:rPr>
          <w:rFonts w:ascii="Tahoma" w:hAnsi="Tahoma" w:cs="Tahoma"/>
          <w:sz w:val="24"/>
          <w:szCs w:val="24"/>
        </w:rPr>
        <w:t>lama giderlerinin</w:t>
      </w:r>
      <w:r w:rsidR="00180CC3" w:rsidRPr="00DD369F">
        <w:rPr>
          <w:rFonts w:ascii="Tahoma" w:hAnsi="Tahoma" w:cs="Tahoma"/>
          <w:sz w:val="24"/>
          <w:szCs w:val="24"/>
        </w:rPr>
        <w:t xml:space="preserve"> davalıya yükletilmesine</w:t>
      </w:r>
      <w:r>
        <w:rPr>
          <w:rFonts w:ascii="Tahoma" w:hAnsi="Tahoma" w:cs="Tahoma"/>
          <w:sz w:val="24"/>
          <w:szCs w:val="24"/>
        </w:rPr>
        <w:t xml:space="preserve"> </w:t>
      </w:r>
      <w:r w:rsidR="00180CC3" w:rsidRPr="00DD369F">
        <w:rPr>
          <w:rFonts w:ascii="Tahoma" w:hAnsi="Tahoma" w:cs="Tahoma"/>
          <w:sz w:val="24"/>
          <w:szCs w:val="24"/>
        </w:rPr>
        <w:t xml:space="preserve">karar verilmesini </w:t>
      </w:r>
      <w:r>
        <w:rPr>
          <w:rFonts w:ascii="Tahoma" w:hAnsi="Tahoma" w:cs="Tahoma"/>
          <w:sz w:val="24"/>
          <w:szCs w:val="24"/>
        </w:rPr>
        <w:t xml:space="preserve">saygılarımızla arz ve </w:t>
      </w:r>
      <w:r w:rsidR="00180CC3" w:rsidRPr="00DD369F">
        <w:rPr>
          <w:rFonts w:ascii="Tahoma" w:hAnsi="Tahoma" w:cs="Tahoma"/>
          <w:sz w:val="24"/>
          <w:szCs w:val="24"/>
        </w:rPr>
        <w:t xml:space="preserve">talep ederiz. </w:t>
      </w:r>
    </w:p>
    <w:p w:rsidR="00000000" w:rsidRPr="00DD369F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ahoma" w:hAnsi="Tahoma" w:cs="Tahoma"/>
          <w:sz w:val="24"/>
          <w:szCs w:val="24"/>
        </w:rPr>
      </w:pPr>
    </w:p>
    <w:p w:rsidR="00000000" w:rsidRPr="00DD369F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ahoma" w:hAnsi="Tahoma" w:cs="Tahoma"/>
          <w:sz w:val="24"/>
          <w:szCs w:val="24"/>
        </w:rPr>
      </w:pPr>
    </w:p>
    <w:p w:rsidR="00DD369F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ahoma" w:hAnsi="Tahoma" w:cs="Tahoma"/>
          <w:b/>
          <w:bCs/>
          <w:sz w:val="24"/>
          <w:szCs w:val="24"/>
        </w:rPr>
      </w:pPr>
      <w:r w:rsidRPr="00DD369F">
        <w:rPr>
          <w:rFonts w:ascii="Tahoma" w:hAnsi="Tahoma" w:cs="Tahoma"/>
          <w:sz w:val="24"/>
          <w:szCs w:val="24"/>
        </w:rPr>
        <w:tab/>
      </w:r>
      <w:r w:rsidRPr="00DD369F">
        <w:rPr>
          <w:rFonts w:ascii="Tahoma" w:hAnsi="Tahoma" w:cs="Tahoma"/>
          <w:sz w:val="24"/>
          <w:szCs w:val="24"/>
        </w:rPr>
        <w:tab/>
      </w:r>
      <w:r w:rsidRPr="00DD369F">
        <w:rPr>
          <w:rFonts w:ascii="Tahoma" w:hAnsi="Tahoma" w:cs="Tahoma"/>
          <w:sz w:val="24"/>
          <w:szCs w:val="24"/>
        </w:rPr>
        <w:tab/>
      </w:r>
      <w:r w:rsidRPr="00DD369F">
        <w:rPr>
          <w:rFonts w:ascii="Tahoma" w:hAnsi="Tahoma" w:cs="Tahoma"/>
          <w:sz w:val="24"/>
          <w:szCs w:val="24"/>
        </w:rPr>
        <w:tab/>
      </w:r>
      <w:r w:rsidRPr="00DD369F">
        <w:rPr>
          <w:rFonts w:ascii="Tahoma" w:hAnsi="Tahoma" w:cs="Tahoma"/>
          <w:sz w:val="24"/>
          <w:szCs w:val="24"/>
        </w:rPr>
        <w:tab/>
        <w:t xml:space="preserve">  </w:t>
      </w:r>
      <w:r w:rsidRPr="00DD369F">
        <w:rPr>
          <w:rFonts w:ascii="Tahoma" w:hAnsi="Tahoma" w:cs="Tahoma"/>
          <w:b/>
          <w:bCs/>
          <w:sz w:val="24"/>
          <w:szCs w:val="24"/>
        </w:rPr>
        <w:t xml:space="preserve">DAVACI </w:t>
      </w:r>
    </w:p>
    <w:p w:rsidR="00180CC3" w:rsidRPr="00DD369F" w:rsidRDefault="00180CC3" w:rsidP="00DD369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180CC3" w:rsidRPr="00DD369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369F"/>
    <w:rsid w:val="00180CC3"/>
    <w:rsid w:val="00DD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Serkan Topçu</dc:creator>
  <cp:lastModifiedBy>Osman Serkan Topçu</cp:lastModifiedBy>
  <cp:revision>2</cp:revision>
  <dcterms:created xsi:type="dcterms:W3CDTF">2023-02-12T10:41:00Z</dcterms:created>
  <dcterms:modified xsi:type="dcterms:W3CDTF">2023-02-12T10:41:00Z</dcterms:modified>
</cp:coreProperties>
</file>