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CC" w:rsidRDefault="003E10CC" w:rsidP="003E10CC">
      <w:pPr>
        <w:jc w:val="center"/>
        <w:rPr>
          <w:b/>
        </w:rPr>
      </w:pPr>
    </w:p>
    <w:p w:rsidR="003E10CC" w:rsidRDefault="003E10CC" w:rsidP="003E10CC">
      <w:pPr>
        <w:jc w:val="center"/>
        <w:rPr>
          <w:b/>
        </w:rPr>
      </w:pPr>
      <w:proofErr w:type="gramStart"/>
      <w:r>
        <w:rPr>
          <w:b/>
        </w:rPr>
        <w:t xml:space="preserve">İSTANBUL </w:t>
      </w:r>
      <w:r w:rsidR="008821E7">
        <w:rPr>
          <w:b/>
        </w:rPr>
        <w:t>...</w:t>
      </w:r>
      <w:proofErr w:type="gramEnd"/>
      <w:r>
        <w:rPr>
          <w:b/>
        </w:rPr>
        <w:t xml:space="preserve"> NOTERLİĞİNE</w:t>
      </w:r>
    </w:p>
    <w:p w:rsidR="003E10CC" w:rsidRDefault="003E10CC" w:rsidP="003E10CC">
      <w:pPr>
        <w:jc w:val="center"/>
        <w:rPr>
          <w:b/>
        </w:rPr>
      </w:pPr>
    </w:p>
    <w:p w:rsidR="008821E7" w:rsidRDefault="008821E7" w:rsidP="008821E7">
      <w:pPr>
        <w:spacing w:line="240" w:lineRule="atLeast"/>
        <w:rPr>
          <w:szCs w:val="26"/>
        </w:rPr>
      </w:pPr>
      <w:r w:rsidRPr="002918B4">
        <w:rPr>
          <w:b/>
          <w:szCs w:val="26"/>
          <w:u w:val="single"/>
        </w:rPr>
        <w:t>İHTAR EDEN</w:t>
      </w:r>
      <w:r w:rsidRPr="002918B4">
        <w:rPr>
          <w:b/>
          <w:szCs w:val="26"/>
          <w:u w:val="single"/>
        </w:rPr>
        <w:tab/>
      </w:r>
      <w:r w:rsidRPr="002918B4">
        <w:rPr>
          <w:b/>
          <w:szCs w:val="26"/>
        </w:rPr>
        <w:t>:</w:t>
      </w:r>
      <w:r w:rsidRPr="002918B4">
        <w:rPr>
          <w:szCs w:val="26"/>
        </w:rPr>
        <w:t xml:space="preserve"> </w:t>
      </w:r>
      <w:r>
        <w:rPr>
          <w:szCs w:val="26"/>
        </w:rPr>
        <w:t>Adı Soyadı (TCKN)</w:t>
      </w:r>
    </w:p>
    <w:p w:rsidR="008821E7" w:rsidRPr="002918B4" w:rsidRDefault="008821E7" w:rsidP="008821E7">
      <w:pPr>
        <w:spacing w:line="240" w:lineRule="atLeast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Adres</w:t>
      </w:r>
    </w:p>
    <w:p w:rsidR="008821E7" w:rsidRPr="002918B4" w:rsidRDefault="008821E7" w:rsidP="008821E7">
      <w:pPr>
        <w:spacing w:line="240" w:lineRule="atLeast"/>
        <w:rPr>
          <w:szCs w:val="26"/>
        </w:rPr>
      </w:pPr>
    </w:p>
    <w:p w:rsidR="008821E7" w:rsidRPr="002918B4" w:rsidRDefault="008821E7" w:rsidP="008821E7">
      <w:pPr>
        <w:spacing w:line="240" w:lineRule="atLeast"/>
        <w:rPr>
          <w:szCs w:val="26"/>
        </w:rPr>
      </w:pPr>
      <w:r w:rsidRPr="002918B4">
        <w:rPr>
          <w:b/>
          <w:szCs w:val="26"/>
          <w:u w:val="single"/>
        </w:rPr>
        <w:t xml:space="preserve">MUHATAP  </w:t>
      </w:r>
      <w:r w:rsidRPr="002918B4">
        <w:rPr>
          <w:b/>
          <w:szCs w:val="26"/>
          <w:u w:val="single"/>
        </w:rPr>
        <w:tab/>
      </w:r>
      <w:r w:rsidRPr="002918B4">
        <w:rPr>
          <w:b/>
          <w:szCs w:val="26"/>
        </w:rPr>
        <w:t>:</w:t>
      </w:r>
      <w:r w:rsidRPr="002918B4">
        <w:rPr>
          <w:szCs w:val="26"/>
        </w:rPr>
        <w:t xml:space="preserve"> </w:t>
      </w:r>
      <w:r>
        <w:rPr>
          <w:szCs w:val="26"/>
        </w:rPr>
        <w:t>Adı Soyadı (TCKN)</w:t>
      </w:r>
    </w:p>
    <w:p w:rsidR="008821E7" w:rsidRPr="002918B4" w:rsidRDefault="008821E7" w:rsidP="008821E7">
      <w:pPr>
        <w:spacing w:line="240" w:lineRule="atLeast"/>
        <w:rPr>
          <w:szCs w:val="26"/>
        </w:rPr>
      </w:pPr>
      <w:r w:rsidRPr="002918B4">
        <w:rPr>
          <w:szCs w:val="26"/>
        </w:rPr>
        <w:tab/>
      </w:r>
      <w:r w:rsidRPr="002918B4">
        <w:rPr>
          <w:szCs w:val="26"/>
        </w:rPr>
        <w:tab/>
      </w:r>
      <w:r w:rsidRPr="002918B4">
        <w:rPr>
          <w:szCs w:val="26"/>
        </w:rPr>
        <w:tab/>
        <w:t xml:space="preserve">   </w:t>
      </w:r>
      <w:r>
        <w:rPr>
          <w:szCs w:val="26"/>
        </w:rPr>
        <w:t>Adres</w:t>
      </w:r>
      <w:r w:rsidRPr="002918B4">
        <w:rPr>
          <w:szCs w:val="26"/>
        </w:rPr>
        <w:t xml:space="preserve"> </w:t>
      </w:r>
    </w:p>
    <w:p w:rsidR="00E43D4D" w:rsidRPr="00813B42" w:rsidRDefault="00E43D4D" w:rsidP="00813B42">
      <w:pPr>
        <w:pStyle w:val="NormalWeb"/>
        <w:spacing w:after="0" w:line="0" w:lineRule="atLeast"/>
        <w:rPr>
          <w:color w:val="000000"/>
          <w:sz w:val="26"/>
          <w:szCs w:val="26"/>
        </w:rPr>
      </w:pPr>
    </w:p>
    <w:p w:rsidR="00813B42" w:rsidRDefault="00E43D4D" w:rsidP="00A70279">
      <w:pPr>
        <w:pStyle w:val="NormalWeb"/>
        <w:spacing w:after="0" w:line="0" w:lineRule="atLeast"/>
        <w:jc w:val="both"/>
        <w:rPr>
          <w:color w:val="000000"/>
          <w:sz w:val="26"/>
          <w:szCs w:val="26"/>
        </w:rPr>
      </w:pPr>
      <w:r>
        <w:rPr>
          <w:rStyle w:val="Gl"/>
          <w:color w:val="000000"/>
          <w:sz w:val="26"/>
          <w:szCs w:val="26"/>
        </w:rPr>
        <w:t>KONU</w:t>
      </w:r>
      <w:r>
        <w:rPr>
          <w:rStyle w:val="Gl"/>
          <w:color w:val="000000"/>
          <w:sz w:val="26"/>
          <w:szCs w:val="26"/>
        </w:rPr>
        <w:tab/>
      </w:r>
      <w:r>
        <w:rPr>
          <w:rStyle w:val="Gl"/>
          <w:color w:val="000000"/>
          <w:sz w:val="26"/>
          <w:szCs w:val="26"/>
        </w:rPr>
        <w:tab/>
      </w:r>
      <w:r w:rsidR="00813B42" w:rsidRPr="00813B42">
        <w:rPr>
          <w:rStyle w:val="Gl"/>
          <w:color w:val="000000"/>
          <w:sz w:val="26"/>
          <w:szCs w:val="26"/>
        </w:rPr>
        <w:t xml:space="preserve">: </w:t>
      </w:r>
      <w:r w:rsidR="00A70279" w:rsidRPr="00A70279">
        <w:rPr>
          <w:rStyle w:val="Gl"/>
          <w:b w:val="0"/>
          <w:color w:val="000000"/>
          <w:sz w:val="26"/>
          <w:szCs w:val="26"/>
        </w:rPr>
        <w:t>M</w:t>
      </w:r>
      <w:r>
        <w:rPr>
          <w:rStyle w:val="Gl"/>
          <w:b w:val="0"/>
          <w:color w:val="000000"/>
          <w:sz w:val="26"/>
          <w:szCs w:val="26"/>
        </w:rPr>
        <w:t>aliki olduğu</w:t>
      </w:r>
      <w:r w:rsidR="008821E7">
        <w:rPr>
          <w:rStyle w:val="Gl"/>
          <w:b w:val="0"/>
          <w:color w:val="000000"/>
          <w:sz w:val="26"/>
          <w:szCs w:val="26"/>
        </w:rPr>
        <w:t>m</w:t>
      </w:r>
      <w:r>
        <w:rPr>
          <w:rStyle w:val="Gl"/>
          <w:b w:val="0"/>
          <w:color w:val="000000"/>
          <w:sz w:val="26"/>
          <w:szCs w:val="26"/>
        </w:rPr>
        <w:t xml:space="preserve"> gayrimenkulün </w:t>
      </w:r>
      <w:r w:rsidR="00813B42" w:rsidRPr="00813B42">
        <w:rPr>
          <w:color w:val="000000"/>
          <w:sz w:val="26"/>
          <w:szCs w:val="26"/>
        </w:rPr>
        <w:t xml:space="preserve">tahliyesi, </w:t>
      </w:r>
      <w:r w:rsidR="00A70279">
        <w:rPr>
          <w:color w:val="000000"/>
          <w:sz w:val="26"/>
          <w:szCs w:val="26"/>
        </w:rPr>
        <w:t xml:space="preserve">tahliye süresince kiraların tarafıma ödenmesi, </w:t>
      </w:r>
      <w:r w:rsidR="00813B42" w:rsidRPr="00813B42">
        <w:rPr>
          <w:color w:val="000000"/>
          <w:sz w:val="26"/>
          <w:szCs w:val="26"/>
        </w:rPr>
        <w:t>aksi halde yasal yollara başvurulacağının ihtarından ibarettir.</w:t>
      </w:r>
    </w:p>
    <w:p w:rsidR="006B7916" w:rsidRDefault="006B7916" w:rsidP="00813B42">
      <w:pPr>
        <w:pStyle w:val="NormalWeb"/>
        <w:spacing w:after="0" w:line="0" w:lineRule="atLeast"/>
        <w:rPr>
          <w:rStyle w:val="Gl"/>
          <w:color w:val="000000"/>
          <w:sz w:val="26"/>
          <w:szCs w:val="26"/>
        </w:rPr>
      </w:pPr>
    </w:p>
    <w:p w:rsidR="00813B42" w:rsidRDefault="00813B42" w:rsidP="00813B42">
      <w:pPr>
        <w:pStyle w:val="NormalWeb"/>
        <w:spacing w:after="0" w:line="0" w:lineRule="atLeast"/>
        <w:rPr>
          <w:rStyle w:val="Gl"/>
          <w:color w:val="000000"/>
          <w:sz w:val="26"/>
          <w:szCs w:val="26"/>
        </w:rPr>
      </w:pPr>
      <w:r w:rsidRPr="00813B42">
        <w:rPr>
          <w:rStyle w:val="Gl"/>
          <w:color w:val="000000"/>
          <w:sz w:val="26"/>
          <w:szCs w:val="26"/>
        </w:rPr>
        <w:t>AÇIKLAMALAR</w:t>
      </w:r>
      <w:r w:rsidR="00E43D4D">
        <w:rPr>
          <w:rStyle w:val="Gl"/>
          <w:color w:val="000000"/>
          <w:sz w:val="26"/>
          <w:szCs w:val="26"/>
        </w:rPr>
        <w:tab/>
      </w:r>
      <w:r w:rsidRPr="00813B42">
        <w:rPr>
          <w:rStyle w:val="Gl"/>
          <w:color w:val="000000"/>
          <w:sz w:val="26"/>
          <w:szCs w:val="26"/>
        </w:rPr>
        <w:t>:</w:t>
      </w:r>
    </w:p>
    <w:p w:rsidR="00A70279" w:rsidRPr="006B7916" w:rsidRDefault="006B7916" w:rsidP="006B7916">
      <w:pPr>
        <w:pStyle w:val="NormalWeb"/>
        <w:spacing w:after="0" w:line="0" w:lineRule="atLeast"/>
        <w:jc w:val="both"/>
        <w:rPr>
          <w:rFonts w:eastAsia="Times New Roman"/>
          <w:bCs/>
          <w:sz w:val="26"/>
          <w:szCs w:val="26"/>
        </w:rPr>
      </w:pPr>
      <w:r w:rsidRPr="006B7916">
        <w:rPr>
          <w:rFonts w:eastAsia="Times New Roman"/>
          <w:b/>
          <w:bCs/>
        </w:rPr>
        <w:tab/>
      </w:r>
      <w:r w:rsidRPr="006B7916">
        <w:rPr>
          <w:rFonts w:eastAsia="Times New Roman"/>
          <w:bCs/>
        </w:rPr>
        <w:t>K</w:t>
      </w:r>
      <w:r w:rsidR="00A70279" w:rsidRPr="006B7916">
        <w:rPr>
          <w:rFonts w:eastAsia="Times New Roman"/>
          <w:bCs/>
          <w:sz w:val="26"/>
          <w:szCs w:val="26"/>
        </w:rPr>
        <w:t xml:space="preserve">iracı olarak oturduğunuz taşınmazı </w:t>
      </w:r>
      <w:r w:rsidRPr="006B7916">
        <w:rPr>
          <w:rFonts w:eastAsia="Times New Roman"/>
          <w:bCs/>
          <w:sz w:val="26"/>
          <w:szCs w:val="26"/>
        </w:rPr>
        <w:t xml:space="preserve">16.08.2022 </w:t>
      </w:r>
      <w:r w:rsidR="00A70279" w:rsidRPr="006B7916">
        <w:rPr>
          <w:rFonts w:eastAsia="Times New Roman"/>
          <w:bCs/>
          <w:sz w:val="26"/>
          <w:szCs w:val="26"/>
        </w:rPr>
        <w:t>tarihinde satın al</w:t>
      </w:r>
      <w:r w:rsidRPr="006B7916">
        <w:rPr>
          <w:rFonts w:eastAsia="Times New Roman"/>
          <w:bCs/>
          <w:sz w:val="26"/>
          <w:szCs w:val="26"/>
        </w:rPr>
        <w:t xml:space="preserve">dım. </w:t>
      </w:r>
      <w:r w:rsidR="00A70279" w:rsidRPr="006B7916">
        <w:rPr>
          <w:rFonts w:eastAsia="Times New Roman"/>
          <w:bCs/>
          <w:sz w:val="26"/>
          <w:szCs w:val="26"/>
        </w:rPr>
        <w:t>Tapu fotok</w:t>
      </w:r>
      <w:r>
        <w:rPr>
          <w:rFonts w:eastAsia="Times New Roman"/>
          <w:bCs/>
          <w:sz w:val="26"/>
          <w:szCs w:val="26"/>
        </w:rPr>
        <w:t>o</w:t>
      </w:r>
      <w:r w:rsidR="00A70279" w:rsidRPr="006B7916">
        <w:rPr>
          <w:rFonts w:eastAsia="Times New Roman"/>
          <w:bCs/>
          <w:sz w:val="26"/>
          <w:szCs w:val="26"/>
        </w:rPr>
        <w:t>pisi ekte bilginize sunulmuştur.</w:t>
      </w:r>
    </w:p>
    <w:p w:rsidR="006B7916" w:rsidRDefault="006B7916" w:rsidP="006B7916">
      <w:pPr>
        <w:pStyle w:val="NormalWeb"/>
        <w:spacing w:after="0" w:line="0" w:lineRule="atLeast"/>
        <w:jc w:val="both"/>
        <w:rPr>
          <w:rFonts w:eastAsia="Times New Roman"/>
          <w:bCs/>
          <w:sz w:val="26"/>
          <w:szCs w:val="26"/>
        </w:rPr>
      </w:pPr>
    </w:p>
    <w:p w:rsidR="0069296C" w:rsidRPr="00813B42" w:rsidRDefault="006B7916" w:rsidP="006B7916">
      <w:pPr>
        <w:pStyle w:val="NormalWeb"/>
        <w:spacing w:after="0" w:line="0" w:lineRule="atLeast"/>
        <w:jc w:val="both"/>
        <w:rPr>
          <w:rFonts w:eastAsia="Times New Roman"/>
          <w:color w:val="000000"/>
          <w:sz w:val="26"/>
          <w:szCs w:val="26"/>
        </w:rPr>
      </w:pPr>
      <w:r w:rsidRPr="006B7916">
        <w:rPr>
          <w:rFonts w:eastAsia="Times New Roman"/>
          <w:bCs/>
          <w:sz w:val="26"/>
          <w:szCs w:val="26"/>
        </w:rPr>
        <w:tab/>
      </w:r>
      <w:r w:rsidR="00A70279" w:rsidRPr="006B7916">
        <w:rPr>
          <w:rFonts w:eastAsia="Times New Roman"/>
          <w:bCs/>
          <w:sz w:val="26"/>
          <w:szCs w:val="26"/>
        </w:rPr>
        <w:t xml:space="preserve">Halihazırda </w:t>
      </w:r>
      <w:r w:rsidRPr="006B7916">
        <w:rPr>
          <w:rFonts w:eastAsia="Times New Roman"/>
          <w:bCs/>
          <w:sz w:val="26"/>
          <w:szCs w:val="26"/>
        </w:rPr>
        <w:t xml:space="preserve">kendim de </w:t>
      </w:r>
      <w:r w:rsidR="00A70279" w:rsidRPr="006B7916">
        <w:rPr>
          <w:rFonts w:eastAsia="Times New Roman"/>
          <w:bCs/>
          <w:sz w:val="26"/>
          <w:szCs w:val="26"/>
        </w:rPr>
        <w:t>kirada otur</w:t>
      </w:r>
      <w:r w:rsidRPr="006B7916">
        <w:rPr>
          <w:rFonts w:eastAsia="Times New Roman"/>
          <w:bCs/>
          <w:sz w:val="26"/>
          <w:szCs w:val="26"/>
        </w:rPr>
        <w:t xml:space="preserve">uyor olmam ve başka bir konutumun olmaması sebebi ile oturduğunuz gayrimenkule </w:t>
      </w:r>
      <w:r w:rsidR="00A70279" w:rsidRPr="006B7916">
        <w:rPr>
          <w:rFonts w:eastAsia="Times New Roman"/>
          <w:bCs/>
          <w:sz w:val="26"/>
          <w:szCs w:val="26"/>
        </w:rPr>
        <w:t xml:space="preserve">sürekli ve zorunlu </w:t>
      </w:r>
      <w:r w:rsidRPr="006B7916">
        <w:rPr>
          <w:rFonts w:eastAsia="Times New Roman"/>
          <w:bCs/>
          <w:sz w:val="26"/>
          <w:szCs w:val="26"/>
        </w:rPr>
        <w:t xml:space="preserve">olarak ihtiyaç duymaktayım. Bu sebeple </w:t>
      </w:r>
      <w:r w:rsidR="00A70279" w:rsidRPr="006B7916">
        <w:rPr>
          <w:rFonts w:eastAsia="Times New Roman"/>
          <w:bCs/>
          <w:sz w:val="26"/>
          <w:szCs w:val="26"/>
        </w:rPr>
        <w:t>ihtiyaç nedeniyle kira sözleşme</w:t>
      </w:r>
      <w:r w:rsidRPr="006B7916">
        <w:rPr>
          <w:rFonts w:eastAsia="Times New Roman"/>
          <w:bCs/>
          <w:sz w:val="26"/>
          <w:szCs w:val="26"/>
        </w:rPr>
        <w:t xml:space="preserve">niz </w:t>
      </w:r>
      <w:r w:rsidR="00A70279" w:rsidRPr="006B7916">
        <w:rPr>
          <w:rFonts w:eastAsia="Times New Roman"/>
          <w:bCs/>
          <w:sz w:val="26"/>
          <w:szCs w:val="26"/>
        </w:rPr>
        <w:t>yenilenmeyecek olup başkaca herhangi bir ihtar ve ihbara gerek olmaksızın kayıtsız ve şartsız olmak suretiyle</w:t>
      </w:r>
      <w:r w:rsidRPr="006B7916">
        <w:rPr>
          <w:rFonts w:eastAsia="Times New Roman"/>
          <w:bCs/>
          <w:sz w:val="26"/>
          <w:szCs w:val="26"/>
        </w:rPr>
        <w:t xml:space="preserve"> işbu </w:t>
      </w:r>
      <w:r w:rsidR="00A70279" w:rsidRPr="006B7916">
        <w:rPr>
          <w:rFonts w:eastAsia="Times New Roman"/>
          <w:bCs/>
          <w:sz w:val="26"/>
          <w:szCs w:val="26"/>
        </w:rPr>
        <w:t>ihtar</w:t>
      </w:r>
      <w:r w:rsidRPr="006B7916">
        <w:rPr>
          <w:rFonts w:eastAsia="Times New Roman"/>
          <w:bCs/>
          <w:sz w:val="26"/>
          <w:szCs w:val="26"/>
        </w:rPr>
        <w:t xml:space="preserve">namenin tarafınıza tebliğinden itibaren </w:t>
      </w:r>
      <w:r w:rsidR="00A70279" w:rsidRPr="006B7916">
        <w:rPr>
          <w:rFonts w:eastAsia="Times New Roman"/>
          <w:bCs/>
          <w:sz w:val="26"/>
          <w:szCs w:val="26"/>
        </w:rPr>
        <w:t xml:space="preserve">6 ay içinde kiracı olarak bulunduğunuz taşınmazı ve içinde bulunan demirbaş eşyaların size teslim edildiği halde ve sağlam olarak </w:t>
      </w:r>
      <w:r>
        <w:rPr>
          <w:rFonts w:eastAsia="Times New Roman"/>
          <w:bCs/>
          <w:sz w:val="26"/>
          <w:szCs w:val="26"/>
        </w:rPr>
        <w:t xml:space="preserve">boyalı ve temiz olarak </w:t>
      </w:r>
      <w:r w:rsidR="00A70279" w:rsidRPr="006B7916">
        <w:rPr>
          <w:rFonts w:eastAsia="Times New Roman"/>
          <w:bCs/>
          <w:sz w:val="26"/>
          <w:szCs w:val="26"/>
        </w:rPr>
        <w:t>teslimi ile taşınmazı tahliye etmeniz; muaccel olan aylık kira bedeli</w:t>
      </w:r>
      <w:r w:rsidRPr="006B7916">
        <w:rPr>
          <w:rFonts w:eastAsia="Times New Roman"/>
          <w:bCs/>
          <w:sz w:val="26"/>
          <w:szCs w:val="26"/>
        </w:rPr>
        <w:t xml:space="preserve"> 3.</w:t>
      </w:r>
      <w:r w:rsidR="008821E7">
        <w:rPr>
          <w:rFonts w:eastAsia="Times New Roman"/>
          <w:bCs/>
          <w:sz w:val="26"/>
          <w:szCs w:val="26"/>
        </w:rPr>
        <w:t>0</w:t>
      </w:r>
      <w:r w:rsidRPr="006B7916">
        <w:rPr>
          <w:rFonts w:eastAsia="Times New Roman"/>
          <w:bCs/>
          <w:sz w:val="26"/>
          <w:szCs w:val="26"/>
        </w:rPr>
        <w:t xml:space="preserve">00,00 </w:t>
      </w:r>
      <w:proofErr w:type="spellStart"/>
      <w:r w:rsidRPr="006B7916">
        <w:rPr>
          <w:rFonts w:eastAsia="Times New Roman"/>
          <w:bCs/>
          <w:sz w:val="26"/>
          <w:szCs w:val="26"/>
        </w:rPr>
        <w:t>TL’sını</w:t>
      </w:r>
      <w:proofErr w:type="spellEnd"/>
      <w:r w:rsidRPr="006B7916">
        <w:rPr>
          <w:rFonts w:eastAsia="Times New Roman"/>
          <w:bCs/>
          <w:sz w:val="26"/>
          <w:szCs w:val="26"/>
        </w:rPr>
        <w:t xml:space="preserve"> bana </w:t>
      </w:r>
      <w:r w:rsidR="00A70279" w:rsidRPr="006B7916">
        <w:rPr>
          <w:rFonts w:eastAsia="Times New Roman"/>
          <w:bCs/>
          <w:sz w:val="26"/>
          <w:szCs w:val="26"/>
        </w:rPr>
        <w:t xml:space="preserve">ait </w:t>
      </w:r>
      <w:proofErr w:type="gramStart"/>
      <w:r w:rsidR="008821E7">
        <w:rPr>
          <w:rFonts w:eastAsia="Times New Roman"/>
          <w:bCs/>
          <w:sz w:val="26"/>
          <w:szCs w:val="26"/>
        </w:rPr>
        <w:t>……</w:t>
      </w:r>
      <w:proofErr w:type="gramEnd"/>
      <w:r w:rsidR="008821E7">
        <w:rPr>
          <w:rFonts w:eastAsia="Times New Roman"/>
          <w:bCs/>
          <w:sz w:val="26"/>
          <w:szCs w:val="26"/>
        </w:rPr>
        <w:t xml:space="preserve"> </w:t>
      </w:r>
      <w:r w:rsidRPr="006B7916">
        <w:rPr>
          <w:rFonts w:eastAsia="Times New Roman"/>
          <w:bCs/>
          <w:sz w:val="26"/>
          <w:szCs w:val="26"/>
        </w:rPr>
        <w:t xml:space="preserve">Bankasında bulunan </w:t>
      </w:r>
      <w:r w:rsidR="00A70279" w:rsidRPr="006B7916">
        <w:rPr>
          <w:rFonts w:eastAsia="Times New Roman"/>
          <w:bCs/>
          <w:sz w:val="26"/>
          <w:szCs w:val="26"/>
        </w:rPr>
        <w:t>TR</w:t>
      </w:r>
      <w:proofErr w:type="gramStart"/>
      <w:r w:rsidR="008821E7">
        <w:rPr>
          <w:rFonts w:eastAsia="Times New Roman"/>
          <w:bCs/>
          <w:sz w:val="26"/>
          <w:szCs w:val="26"/>
        </w:rPr>
        <w:t>…………………..</w:t>
      </w:r>
      <w:proofErr w:type="gramEnd"/>
      <w:r w:rsidRPr="006B7916">
        <w:rPr>
          <w:rFonts w:eastAsia="Times New Roman"/>
          <w:bCs/>
          <w:sz w:val="26"/>
          <w:szCs w:val="26"/>
        </w:rPr>
        <w:t xml:space="preserve"> </w:t>
      </w:r>
      <w:r w:rsidR="008821E7">
        <w:rPr>
          <w:rFonts w:eastAsia="Times New Roman"/>
          <w:bCs/>
          <w:sz w:val="26"/>
          <w:szCs w:val="26"/>
        </w:rPr>
        <w:t xml:space="preserve">IBAN </w:t>
      </w:r>
      <w:proofErr w:type="spellStart"/>
      <w:r w:rsidR="00A70279" w:rsidRPr="006B7916">
        <w:rPr>
          <w:rFonts w:eastAsia="Times New Roman"/>
          <w:bCs/>
          <w:sz w:val="26"/>
          <w:szCs w:val="26"/>
        </w:rPr>
        <w:t>nolu</w:t>
      </w:r>
      <w:proofErr w:type="spellEnd"/>
      <w:r w:rsidR="00A70279" w:rsidRPr="006B7916">
        <w:rPr>
          <w:rFonts w:eastAsia="Times New Roman"/>
          <w:bCs/>
          <w:sz w:val="26"/>
          <w:szCs w:val="26"/>
        </w:rPr>
        <w:t xml:space="preserve"> banka hesabına yatırmanız; aksi takdirde aleyhinize tahliye davası</w:t>
      </w:r>
      <w:r w:rsidRPr="006B7916">
        <w:rPr>
          <w:rFonts w:eastAsia="Times New Roman"/>
          <w:bCs/>
          <w:sz w:val="26"/>
          <w:szCs w:val="26"/>
        </w:rPr>
        <w:t xml:space="preserve"> </w:t>
      </w:r>
      <w:r w:rsidR="00A70279" w:rsidRPr="006B7916">
        <w:rPr>
          <w:rFonts w:eastAsia="Times New Roman"/>
          <w:bCs/>
          <w:sz w:val="26"/>
          <w:szCs w:val="26"/>
        </w:rPr>
        <w:t xml:space="preserve">açılacağı, yargılama gideri ile diğer tüm masrafların işleyecek yasal faiz ile birlikte tarafınıza yükletileceği hususları </w:t>
      </w:r>
      <w:r w:rsidR="008821E7" w:rsidRPr="006B7916">
        <w:rPr>
          <w:rFonts w:eastAsia="Times New Roman"/>
          <w:bCs/>
          <w:sz w:val="26"/>
          <w:szCs w:val="26"/>
        </w:rPr>
        <w:t>ihtar olunur</w:t>
      </w:r>
      <w:r w:rsidR="00A70279" w:rsidRPr="006B7916">
        <w:rPr>
          <w:rFonts w:eastAsia="Times New Roman"/>
          <w:bCs/>
          <w:sz w:val="26"/>
          <w:szCs w:val="26"/>
        </w:rPr>
        <w:t>.</w:t>
      </w:r>
      <w:r w:rsidR="00481BEC">
        <w:rPr>
          <w:rFonts w:eastAsia="Times New Roman"/>
          <w:color w:val="000000"/>
          <w:sz w:val="26"/>
          <w:szCs w:val="26"/>
        </w:rPr>
        <w:t xml:space="preserve"> </w:t>
      </w:r>
      <w:r w:rsidR="0069296C" w:rsidRPr="0069296C">
        <w:rPr>
          <w:rFonts w:eastAsia="Times New Roman"/>
          <w:b/>
          <w:color w:val="000000"/>
          <w:sz w:val="26"/>
          <w:szCs w:val="26"/>
        </w:rPr>
        <w:t>1</w:t>
      </w:r>
      <w:r>
        <w:rPr>
          <w:rFonts w:eastAsia="Times New Roman"/>
          <w:b/>
          <w:color w:val="000000"/>
          <w:sz w:val="26"/>
          <w:szCs w:val="26"/>
        </w:rPr>
        <w:t>9</w:t>
      </w:r>
      <w:r w:rsidR="0069296C" w:rsidRPr="0069296C">
        <w:rPr>
          <w:rFonts w:eastAsia="Times New Roman"/>
          <w:b/>
          <w:color w:val="000000"/>
          <w:sz w:val="26"/>
          <w:szCs w:val="26"/>
        </w:rPr>
        <w:t>.0</w:t>
      </w:r>
      <w:r>
        <w:rPr>
          <w:rFonts w:eastAsia="Times New Roman"/>
          <w:b/>
          <w:color w:val="000000"/>
          <w:sz w:val="26"/>
          <w:szCs w:val="26"/>
        </w:rPr>
        <w:t>8</w:t>
      </w:r>
      <w:r w:rsidR="0069296C" w:rsidRPr="0069296C">
        <w:rPr>
          <w:rFonts w:eastAsia="Times New Roman"/>
          <w:b/>
          <w:color w:val="000000"/>
          <w:sz w:val="26"/>
          <w:szCs w:val="26"/>
        </w:rPr>
        <w:t>.2022</w:t>
      </w:r>
    </w:p>
    <w:p w:rsidR="003E10CC" w:rsidRDefault="003E10CC" w:rsidP="003E10CC">
      <w:pPr>
        <w:jc w:val="both"/>
      </w:pPr>
    </w:p>
    <w:p w:rsidR="003E10CC" w:rsidRPr="00D54046" w:rsidRDefault="003E10CC" w:rsidP="003E10C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6B7916">
        <w:rPr>
          <w:b/>
        </w:rPr>
        <w:t xml:space="preserve">         </w:t>
      </w:r>
      <w:r>
        <w:rPr>
          <w:b/>
        </w:rPr>
        <w:t xml:space="preserve">İhtar eden </w:t>
      </w:r>
    </w:p>
    <w:p w:rsidR="003E10CC" w:rsidRDefault="008821E7" w:rsidP="008821E7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Adı Soyadı</w:t>
      </w:r>
    </w:p>
    <w:p w:rsidR="003E10CC" w:rsidRDefault="003E10CC" w:rsidP="003E10CC">
      <w:pPr>
        <w:jc w:val="right"/>
        <w:rPr>
          <w:b/>
        </w:rPr>
      </w:pPr>
    </w:p>
    <w:p w:rsidR="003E10CC" w:rsidRDefault="003E10CC" w:rsidP="003E10CC">
      <w:pPr>
        <w:jc w:val="both"/>
      </w:pPr>
    </w:p>
    <w:p w:rsidR="003E10CC" w:rsidRDefault="003E10CC" w:rsidP="003E10CC">
      <w:pPr>
        <w:jc w:val="both"/>
      </w:pPr>
    </w:p>
    <w:p w:rsidR="003E10CC" w:rsidRDefault="003E10CC" w:rsidP="003E10CC">
      <w:pPr>
        <w:jc w:val="both"/>
      </w:pPr>
    </w:p>
    <w:p w:rsidR="003E10CC" w:rsidRDefault="003E10CC" w:rsidP="003E10CC">
      <w:pPr>
        <w:jc w:val="both"/>
      </w:pPr>
      <w:r>
        <w:tab/>
        <w:t xml:space="preserve">Sayın Noter; </w:t>
      </w:r>
    </w:p>
    <w:p w:rsidR="003E10CC" w:rsidRPr="001B30E4" w:rsidRDefault="003E10CC" w:rsidP="003E10CC">
      <w:pPr>
        <w:jc w:val="both"/>
      </w:pPr>
      <w:r>
        <w:tab/>
        <w:t xml:space="preserve">Üç nüsha olarak tanzim edilen işbu ihtarnamenin bir suretinin dairenizde saklanmasını, bir suretinin muhataba </w:t>
      </w:r>
      <w:r w:rsidR="002C3225">
        <w:t xml:space="preserve">APS ile </w:t>
      </w:r>
      <w:r>
        <w:t>tebliğini, bir suretinin de tebliğ şerhi ile birlikte tarafıma iadesini saygılarımla rica ederim.</w:t>
      </w:r>
    </w:p>
    <w:p w:rsidR="007C46F6" w:rsidRDefault="007C46F6" w:rsidP="008821E7">
      <w:pPr>
        <w:rPr>
          <w:szCs w:val="26"/>
        </w:rPr>
      </w:pPr>
    </w:p>
    <w:p w:rsidR="008821E7" w:rsidRDefault="008821E7" w:rsidP="008821E7">
      <w:pPr>
        <w:rPr>
          <w:szCs w:val="26"/>
        </w:rPr>
      </w:pPr>
      <w:r w:rsidRPr="008821E7">
        <w:rPr>
          <w:b/>
          <w:szCs w:val="26"/>
        </w:rPr>
        <w:t xml:space="preserve">ÖNEMLİ </w:t>
      </w:r>
      <w:r>
        <w:rPr>
          <w:b/>
          <w:szCs w:val="26"/>
        </w:rPr>
        <w:t>NOT</w:t>
      </w:r>
      <w:r w:rsidRPr="008821E7">
        <w:rPr>
          <w:b/>
          <w:szCs w:val="26"/>
        </w:rPr>
        <w:t>:</w:t>
      </w:r>
      <w:r>
        <w:rPr>
          <w:szCs w:val="26"/>
        </w:rPr>
        <w:t xml:space="preserve"> Bu ihtarnamenin tapunun devredildiği tarihten itibaren 30 gün içinde çekilmesi gerekmektedir.</w:t>
      </w:r>
    </w:p>
    <w:sectPr w:rsidR="008821E7" w:rsidSect="00C364B9">
      <w:type w:val="continuous"/>
      <w:pgSz w:w="11907" w:h="16840" w:code="9"/>
      <w:pgMar w:top="1077" w:right="1106" w:bottom="1106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384" w:rsidRDefault="00C62384">
      <w:r>
        <w:separator/>
      </w:r>
    </w:p>
  </w:endnote>
  <w:endnote w:type="continuationSeparator" w:id="0">
    <w:p w:rsidR="00C62384" w:rsidRDefault="00C62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384" w:rsidRDefault="00C62384">
      <w:r>
        <w:separator/>
      </w:r>
    </w:p>
  </w:footnote>
  <w:footnote w:type="continuationSeparator" w:id="0">
    <w:p w:rsidR="00C62384" w:rsidRDefault="00C623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1DEC2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C661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8363A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0403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A64F6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9033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4C6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7418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F8A8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6A61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FA287E"/>
    <w:multiLevelType w:val="multilevel"/>
    <w:tmpl w:val="37A4F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B177A1"/>
    <w:multiLevelType w:val="hybridMultilevel"/>
    <w:tmpl w:val="75E421E4"/>
    <w:lvl w:ilvl="0" w:tplc="81C2525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F84"/>
    <w:rsid w:val="000027B5"/>
    <w:rsid w:val="00026621"/>
    <w:rsid w:val="0003289B"/>
    <w:rsid w:val="00042C67"/>
    <w:rsid w:val="00043212"/>
    <w:rsid w:val="000576C4"/>
    <w:rsid w:val="00066812"/>
    <w:rsid w:val="0007359F"/>
    <w:rsid w:val="0007751C"/>
    <w:rsid w:val="000A0DB1"/>
    <w:rsid w:val="000C2FD0"/>
    <w:rsid w:val="000C50EE"/>
    <w:rsid w:val="000D36A2"/>
    <w:rsid w:val="00100EC4"/>
    <w:rsid w:val="00101F5F"/>
    <w:rsid w:val="00111E2B"/>
    <w:rsid w:val="00114824"/>
    <w:rsid w:val="00115EB5"/>
    <w:rsid w:val="00116159"/>
    <w:rsid w:val="0013160B"/>
    <w:rsid w:val="0016429F"/>
    <w:rsid w:val="0018496C"/>
    <w:rsid w:val="00190C8C"/>
    <w:rsid w:val="00193BE1"/>
    <w:rsid w:val="001A1232"/>
    <w:rsid w:val="001A3B0B"/>
    <w:rsid w:val="001B36E0"/>
    <w:rsid w:val="001B78EB"/>
    <w:rsid w:val="001D12AE"/>
    <w:rsid w:val="001D355B"/>
    <w:rsid w:val="001D766C"/>
    <w:rsid w:val="001E784B"/>
    <w:rsid w:val="002024E7"/>
    <w:rsid w:val="00220DFC"/>
    <w:rsid w:val="00224BE7"/>
    <w:rsid w:val="00227A06"/>
    <w:rsid w:val="00234720"/>
    <w:rsid w:val="002467CA"/>
    <w:rsid w:val="00276121"/>
    <w:rsid w:val="0028162B"/>
    <w:rsid w:val="002A5F84"/>
    <w:rsid w:val="002B0FED"/>
    <w:rsid w:val="002B2B5B"/>
    <w:rsid w:val="002C3225"/>
    <w:rsid w:val="002E124F"/>
    <w:rsid w:val="002E2333"/>
    <w:rsid w:val="002F4793"/>
    <w:rsid w:val="003240F1"/>
    <w:rsid w:val="00327932"/>
    <w:rsid w:val="0033776E"/>
    <w:rsid w:val="00352CDF"/>
    <w:rsid w:val="00355D39"/>
    <w:rsid w:val="003767E5"/>
    <w:rsid w:val="003A0605"/>
    <w:rsid w:val="003B315F"/>
    <w:rsid w:val="003B6371"/>
    <w:rsid w:val="003C5BBC"/>
    <w:rsid w:val="003D770D"/>
    <w:rsid w:val="003E10CC"/>
    <w:rsid w:val="003E169A"/>
    <w:rsid w:val="003E377F"/>
    <w:rsid w:val="003E4F80"/>
    <w:rsid w:val="003E7019"/>
    <w:rsid w:val="003F04EE"/>
    <w:rsid w:val="00407448"/>
    <w:rsid w:val="0041243E"/>
    <w:rsid w:val="00412DC9"/>
    <w:rsid w:val="004161EE"/>
    <w:rsid w:val="00420942"/>
    <w:rsid w:val="004215C0"/>
    <w:rsid w:val="004238ED"/>
    <w:rsid w:val="00424917"/>
    <w:rsid w:val="00435A47"/>
    <w:rsid w:val="004551AC"/>
    <w:rsid w:val="0045575A"/>
    <w:rsid w:val="00462AFD"/>
    <w:rsid w:val="00463135"/>
    <w:rsid w:val="00480324"/>
    <w:rsid w:val="00481BEC"/>
    <w:rsid w:val="004B1B6A"/>
    <w:rsid w:val="004C0D98"/>
    <w:rsid w:val="004C1F7D"/>
    <w:rsid w:val="004D496D"/>
    <w:rsid w:val="004E43E4"/>
    <w:rsid w:val="004E5317"/>
    <w:rsid w:val="00504ADA"/>
    <w:rsid w:val="00511E00"/>
    <w:rsid w:val="00536F10"/>
    <w:rsid w:val="00541F36"/>
    <w:rsid w:val="0054328E"/>
    <w:rsid w:val="005624D9"/>
    <w:rsid w:val="00565647"/>
    <w:rsid w:val="00570100"/>
    <w:rsid w:val="005976D3"/>
    <w:rsid w:val="005A4813"/>
    <w:rsid w:val="005B0FCC"/>
    <w:rsid w:val="005C0C0F"/>
    <w:rsid w:val="005C505D"/>
    <w:rsid w:val="005C54E6"/>
    <w:rsid w:val="005E1B13"/>
    <w:rsid w:val="005E32FB"/>
    <w:rsid w:val="005F3289"/>
    <w:rsid w:val="00610098"/>
    <w:rsid w:val="006202F1"/>
    <w:rsid w:val="00621E46"/>
    <w:rsid w:val="00630444"/>
    <w:rsid w:val="00633F3B"/>
    <w:rsid w:val="00643967"/>
    <w:rsid w:val="00646AF5"/>
    <w:rsid w:val="006502A5"/>
    <w:rsid w:val="00667024"/>
    <w:rsid w:val="00680735"/>
    <w:rsid w:val="00680F25"/>
    <w:rsid w:val="00682DE4"/>
    <w:rsid w:val="0068569B"/>
    <w:rsid w:val="0069296C"/>
    <w:rsid w:val="00696701"/>
    <w:rsid w:val="006A4D31"/>
    <w:rsid w:val="006B443D"/>
    <w:rsid w:val="006B7916"/>
    <w:rsid w:val="006C0E12"/>
    <w:rsid w:val="006C4CFE"/>
    <w:rsid w:val="006D62D3"/>
    <w:rsid w:val="006E1340"/>
    <w:rsid w:val="006E151D"/>
    <w:rsid w:val="006E459C"/>
    <w:rsid w:val="006E468A"/>
    <w:rsid w:val="006F41D5"/>
    <w:rsid w:val="006F47C6"/>
    <w:rsid w:val="00737A63"/>
    <w:rsid w:val="007628BD"/>
    <w:rsid w:val="0076475C"/>
    <w:rsid w:val="00767A1A"/>
    <w:rsid w:val="0077588C"/>
    <w:rsid w:val="00780D94"/>
    <w:rsid w:val="00791674"/>
    <w:rsid w:val="00793329"/>
    <w:rsid w:val="007A0337"/>
    <w:rsid w:val="007B0C69"/>
    <w:rsid w:val="007C32EB"/>
    <w:rsid w:val="007C46F6"/>
    <w:rsid w:val="007D3377"/>
    <w:rsid w:val="007D61DC"/>
    <w:rsid w:val="00813B42"/>
    <w:rsid w:val="00816E50"/>
    <w:rsid w:val="00856F13"/>
    <w:rsid w:val="008821E7"/>
    <w:rsid w:val="008936D1"/>
    <w:rsid w:val="008948D6"/>
    <w:rsid w:val="00896101"/>
    <w:rsid w:val="00897D49"/>
    <w:rsid w:val="008B0853"/>
    <w:rsid w:val="008D2C7B"/>
    <w:rsid w:val="008E33E3"/>
    <w:rsid w:val="008F34BA"/>
    <w:rsid w:val="00916AB8"/>
    <w:rsid w:val="00917F0C"/>
    <w:rsid w:val="009240A0"/>
    <w:rsid w:val="00961A67"/>
    <w:rsid w:val="00972824"/>
    <w:rsid w:val="00975E45"/>
    <w:rsid w:val="009817CF"/>
    <w:rsid w:val="00996FD3"/>
    <w:rsid w:val="009B7364"/>
    <w:rsid w:val="009C5B5F"/>
    <w:rsid w:val="00A0074F"/>
    <w:rsid w:val="00A1032F"/>
    <w:rsid w:val="00A21B1B"/>
    <w:rsid w:val="00A2762D"/>
    <w:rsid w:val="00A305DE"/>
    <w:rsid w:val="00A435F8"/>
    <w:rsid w:val="00A57EAF"/>
    <w:rsid w:val="00A70279"/>
    <w:rsid w:val="00A70E08"/>
    <w:rsid w:val="00A72305"/>
    <w:rsid w:val="00A803AE"/>
    <w:rsid w:val="00A82D02"/>
    <w:rsid w:val="00AA0CE0"/>
    <w:rsid w:val="00AE0E44"/>
    <w:rsid w:val="00B027A8"/>
    <w:rsid w:val="00B05F2B"/>
    <w:rsid w:val="00B36B14"/>
    <w:rsid w:val="00B40A54"/>
    <w:rsid w:val="00B46B1E"/>
    <w:rsid w:val="00B506B1"/>
    <w:rsid w:val="00B5417F"/>
    <w:rsid w:val="00B64239"/>
    <w:rsid w:val="00BC2DFC"/>
    <w:rsid w:val="00BE1A3C"/>
    <w:rsid w:val="00BF4308"/>
    <w:rsid w:val="00C062AD"/>
    <w:rsid w:val="00C13DF3"/>
    <w:rsid w:val="00C364B9"/>
    <w:rsid w:val="00C37DF3"/>
    <w:rsid w:val="00C603D4"/>
    <w:rsid w:val="00C61CA8"/>
    <w:rsid w:val="00C62384"/>
    <w:rsid w:val="00C66511"/>
    <w:rsid w:val="00C6763F"/>
    <w:rsid w:val="00C76C5B"/>
    <w:rsid w:val="00CA5277"/>
    <w:rsid w:val="00CB5BF3"/>
    <w:rsid w:val="00CB62EC"/>
    <w:rsid w:val="00CB69D7"/>
    <w:rsid w:val="00CD4283"/>
    <w:rsid w:val="00CE0D93"/>
    <w:rsid w:val="00CE37B5"/>
    <w:rsid w:val="00CF674F"/>
    <w:rsid w:val="00D44F4B"/>
    <w:rsid w:val="00D65C0B"/>
    <w:rsid w:val="00D718AB"/>
    <w:rsid w:val="00D71B56"/>
    <w:rsid w:val="00D74C26"/>
    <w:rsid w:val="00DB67F4"/>
    <w:rsid w:val="00DF360A"/>
    <w:rsid w:val="00E15FA1"/>
    <w:rsid w:val="00E21591"/>
    <w:rsid w:val="00E25094"/>
    <w:rsid w:val="00E348C2"/>
    <w:rsid w:val="00E43D4D"/>
    <w:rsid w:val="00E43E2E"/>
    <w:rsid w:val="00E53EB3"/>
    <w:rsid w:val="00E8498E"/>
    <w:rsid w:val="00EB0A0B"/>
    <w:rsid w:val="00EB2291"/>
    <w:rsid w:val="00ED0C25"/>
    <w:rsid w:val="00ED3A08"/>
    <w:rsid w:val="00EF1E91"/>
    <w:rsid w:val="00EF236E"/>
    <w:rsid w:val="00F006A2"/>
    <w:rsid w:val="00F10419"/>
    <w:rsid w:val="00F27CF9"/>
    <w:rsid w:val="00F37E1F"/>
    <w:rsid w:val="00F4324E"/>
    <w:rsid w:val="00F52A67"/>
    <w:rsid w:val="00F60CFA"/>
    <w:rsid w:val="00F66BE4"/>
    <w:rsid w:val="00F8072F"/>
    <w:rsid w:val="00F95762"/>
    <w:rsid w:val="00FB58C5"/>
    <w:rsid w:val="00FD196C"/>
    <w:rsid w:val="00FD5363"/>
    <w:rsid w:val="00FD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A06"/>
    <w:rPr>
      <w:sz w:val="26"/>
      <w:szCs w:val="24"/>
    </w:rPr>
  </w:style>
  <w:style w:type="paragraph" w:styleId="Balk1">
    <w:name w:val="heading 1"/>
    <w:basedOn w:val="Normal"/>
    <w:next w:val="Normal"/>
    <w:qFormat/>
    <w:rsid w:val="00227A06"/>
    <w:pPr>
      <w:keepNext/>
      <w:jc w:val="center"/>
      <w:outlineLvl w:val="0"/>
    </w:pPr>
    <w:rPr>
      <w:b/>
    </w:rPr>
  </w:style>
  <w:style w:type="paragraph" w:styleId="Balk2">
    <w:name w:val="heading 2"/>
    <w:basedOn w:val="Normal"/>
    <w:next w:val="Normal"/>
    <w:qFormat/>
    <w:rsid w:val="00227A06"/>
    <w:pPr>
      <w:keepNext/>
      <w:jc w:val="center"/>
      <w:outlineLvl w:val="1"/>
    </w:pPr>
    <w:rPr>
      <w:b/>
      <w:szCs w:val="20"/>
    </w:rPr>
  </w:style>
  <w:style w:type="paragraph" w:styleId="Balk3">
    <w:name w:val="heading 3"/>
    <w:basedOn w:val="Normal"/>
    <w:next w:val="Normal"/>
    <w:qFormat/>
    <w:rsid w:val="00227A06"/>
    <w:pPr>
      <w:keepNext/>
      <w:jc w:val="right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rsid w:val="00227A06"/>
    <w:pPr>
      <w:keepNext/>
      <w:ind w:left="6372" w:firstLine="708"/>
      <w:jc w:val="both"/>
      <w:outlineLvl w:val="3"/>
    </w:pPr>
    <w:rPr>
      <w:b/>
      <w:szCs w:val="20"/>
    </w:rPr>
  </w:style>
  <w:style w:type="paragraph" w:styleId="Balk5">
    <w:name w:val="heading 5"/>
    <w:basedOn w:val="Normal"/>
    <w:next w:val="Normal"/>
    <w:qFormat/>
    <w:rsid w:val="00227A06"/>
    <w:pPr>
      <w:keepNext/>
      <w:ind w:left="2127" w:firstLine="709"/>
      <w:jc w:val="both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227A06"/>
    <w:pPr>
      <w:keepNext/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227A06"/>
    <w:pPr>
      <w:keepNext/>
      <w:jc w:val="both"/>
      <w:outlineLvl w:val="6"/>
    </w:pPr>
    <w:rPr>
      <w:b/>
      <w:szCs w:val="20"/>
    </w:rPr>
  </w:style>
  <w:style w:type="paragraph" w:styleId="Balk8">
    <w:name w:val="heading 8"/>
    <w:basedOn w:val="Normal"/>
    <w:next w:val="Normal"/>
    <w:qFormat/>
    <w:rsid w:val="00227A06"/>
    <w:pPr>
      <w:keepNext/>
      <w:spacing w:line="360" w:lineRule="auto"/>
      <w:jc w:val="right"/>
      <w:outlineLvl w:val="7"/>
    </w:pPr>
    <w:rPr>
      <w:b/>
      <w:bCs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227A0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227A06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227A06"/>
    <w:pPr>
      <w:jc w:val="both"/>
    </w:pPr>
    <w:rPr>
      <w:rFonts w:ascii="Arial" w:hAnsi="Arial" w:cs="Arial"/>
    </w:rPr>
  </w:style>
  <w:style w:type="paragraph" w:styleId="GvdeMetni2">
    <w:name w:val="Body Text 2"/>
    <w:basedOn w:val="Normal"/>
    <w:rsid w:val="00227A06"/>
    <w:pPr>
      <w:spacing w:line="360" w:lineRule="auto"/>
      <w:jc w:val="both"/>
    </w:pPr>
  </w:style>
  <w:style w:type="paragraph" w:styleId="KonuBal">
    <w:name w:val="Title"/>
    <w:basedOn w:val="Normal"/>
    <w:qFormat/>
    <w:rsid w:val="00227A06"/>
    <w:pPr>
      <w:jc w:val="center"/>
    </w:pPr>
    <w:rPr>
      <w:b/>
      <w:szCs w:val="20"/>
    </w:rPr>
  </w:style>
  <w:style w:type="paragraph" w:styleId="AltKonuBal">
    <w:name w:val="Subtitle"/>
    <w:basedOn w:val="Normal"/>
    <w:qFormat/>
    <w:rsid w:val="00227A06"/>
    <w:pPr>
      <w:spacing w:line="360" w:lineRule="auto"/>
      <w:jc w:val="center"/>
    </w:pPr>
    <w:rPr>
      <w:b/>
      <w:bCs/>
    </w:rPr>
  </w:style>
  <w:style w:type="paragraph" w:styleId="GvdeMetniGirintisi">
    <w:name w:val="Body Text Indent"/>
    <w:basedOn w:val="Normal"/>
    <w:rsid w:val="00F37E1F"/>
    <w:pPr>
      <w:spacing w:after="120"/>
      <w:ind w:left="283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52A6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2A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13B42"/>
    <w:pPr>
      <w:spacing w:after="300"/>
    </w:pPr>
    <w:rPr>
      <w:rFonts w:eastAsiaTheme="minorEastAsia"/>
      <w:sz w:val="24"/>
    </w:rPr>
  </w:style>
  <w:style w:type="character" w:styleId="Gl">
    <w:name w:val="Strong"/>
    <w:basedOn w:val="VarsaylanParagrafYazTipi"/>
    <w:uiPriority w:val="22"/>
    <w:qFormat/>
    <w:rsid w:val="00813B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B0F47-9118-428F-80F7-6488DC93E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istanbul barosu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adliye</dc:creator>
  <cp:lastModifiedBy>Osman Serkan Topçu</cp:lastModifiedBy>
  <cp:revision>4</cp:revision>
  <cp:lastPrinted>2022-08-19T06:31:00Z</cp:lastPrinted>
  <dcterms:created xsi:type="dcterms:W3CDTF">2022-08-19T06:37:00Z</dcterms:created>
  <dcterms:modified xsi:type="dcterms:W3CDTF">2023-02-03T20:57:00Z</dcterms:modified>
</cp:coreProperties>
</file>