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84CE0">
        <w:rPr>
          <w:rFonts w:ascii="Tahoma" w:hAnsi="Tahoma" w:cs="Tahoma"/>
          <w:b/>
          <w:bCs/>
          <w:sz w:val="24"/>
          <w:szCs w:val="24"/>
        </w:rPr>
        <w:t>İSTANBUL SULH HUKUK MAHKEMESİ</w:t>
      </w: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84CE0">
        <w:rPr>
          <w:rFonts w:ascii="Tahoma" w:hAnsi="Tahoma" w:cs="Tahoma"/>
          <w:b/>
          <w:bCs/>
          <w:sz w:val="24"/>
          <w:szCs w:val="24"/>
        </w:rPr>
        <w:t xml:space="preserve">SAYIN </w:t>
      </w:r>
      <w:proofErr w:type="gramStart"/>
      <w:r w:rsidRPr="00A84CE0">
        <w:rPr>
          <w:rFonts w:ascii="Tahoma" w:hAnsi="Tahoma" w:cs="Tahoma"/>
          <w:b/>
          <w:bCs/>
          <w:sz w:val="24"/>
          <w:szCs w:val="24"/>
        </w:rPr>
        <w:t>HAKİMLİĞİNE</w:t>
      </w:r>
      <w:proofErr w:type="gramEnd"/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4CE0">
        <w:rPr>
          <w:rFonts w:ascii="Tahoma" w:hAnsi="Tahoma" w:cs="Tahoma"/>
          <w:b/>
          <w:bCs/>
          <w:sz w:val="24"/>
          <w:szCs w:val="24"/>
        </w:rPr>
        <w:t>DAVACI</w:t>
      </w:r>
      <w:r w:rsidRPr="00A84CE0">
        <w:rPr>
          <w:rFonts w:ascii="Tahoma" w:hAnsi="Tahoma" w:cs="Tahoma"/>
          <w:b/>
          <w:bCs/>
          <w:sz w:val="24"/>
          <w:szCs w:val="24"/>
        </w:rPr>
        <w:tab/>
      </w:r>
      <w:r w:rsidRPr="00A84CE0"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A84CE0">
        <w:rPr>
          <w:rFonts w:ascii="Tahoma" w:hAnsi="Tahoma" w:cs="Tahoma"/>
          <w:bCs/>
          <w:sz w:val="24"/>
          <w:szCs w:val="24"/>
        </w:rPr>
        <w:t>Adı Soyadı (TCKN)</w:t>
      </w: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84CE0">
        <w:rPr>
          <w:rFonts w:ascii="Tahoma" w:hAnsi="Tahoma" w:cs="Tahoma"/>
          <w:bCs/>
          <w:sz w:val="24"/>
          <w:szCs w:val="24"/>
        </w:rPr>
        <w:tab/>
      </w:r>
      <w:r w:rsidRPr="00A84CE0"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4CE0">
        <w:rPr>
          <w:rFonts w:ascii="Tahoma" w:hAnsi="Tahoma" w:cs="Tahoma"/>
          <w:b/>
          <w:bCs/>
          <w:sz w:val="24"/>
          <w:szCs w:val="24"/>
        </w:rPr>
        <w:t>DAVALI</w:t>
      </w:r>
      <w:r w:rsidRPr="00A84CE0">
        <w:rPr>
          <w:rFonts w:ascii="Tahoma" w:hAnsi="Tahoma" w:cs="Tahoma"/>
          <w:b/>
          <w:bCs/>
          <w:sz w:val="24"/>
          <w:szCs w:val="24"/>
        </w:rPr>
        <w:tab/>
      </w:r>
      <w:r w:rsidRPr="00A84CE0">
        <w:rPr>
          <w:rFonts w:ascii="Tahoma" w:hAnsi="Tahoma" w:cs="Tahoma"/>
          <w:b/>
          <w:bCs/>
          <w:sz w:val="24"/>
          <w:szCs w:val="24"/>
        </w:rPr>
        <w:tab/>
        <w:t xml:space="preserve">: </w:t>
      </w:r>
      <w:r w:rsidRPr="00A84CE0">
        <w:rPr>
          <w:rFonts w:ascii="Tahoma" w:hAnsi="Tahoma" w:cs="Tahoma"/>
          <w:bCs/>
          <w:sz w:val="24"/>
          <w:szCs w:val="24"/>
        </w:rPr>
        <w:t>Adı Soyadı (TCKN)</w:t>
      </w:r>
    </w:p>
    <w:p w:rsidR="00A84CE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84CE0">
        <w:rPr>
          <w:rFonts w:ascii="Tahoma" w:hAnsi="Tahoma" w:cs="Tahoma"/>
          <w:bCs/>
          <w:sz w:val="24"/>
          <w:szCs w:val="24"/>
        </w:rPr>
        <w:tab/>
      </w:r>
      <w:r w:rsidRPr="00A84CE0">
        <w:rPr>
          <w:rFonts w:ascii="Tahoma" w:hAnsi="Tahoma" w:cs="Tahoma"/>
          <w:bCs/>
          <w:sz w:val="24"/>
          <w:szCs w:val="24"/>
        </w:rPr>
        <w:tab/>
        <w:t xml:space="preserve"> Adres</w:t>
      </w: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84CE0">
        <w:rPr>
          <w:rFonts w:ascii="Tahoma" w:hAnsi="Tahoma" w:cs="Tahoma"/>
          <w:sz w:val="24"/>
          <w:szCs w:val="24"/>
        </w:rPr>
        <w:t xml:space="preserve">        </w:t>
      </w:r>
    </w:p>
    <w:p w:rsidR="0000000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KONU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C3156A" w:rsidRPr="00A84CE0">
        <w:rPr>
          <w:rFonts w:ascii="Tahoma" w:hAnsi="Tahoma" w:cs="Tahoma"/>
          <w:b/>
          <w:bCs/>
          <w:sz w:val="24"/>
          <w:szCs w:val="24"/>
        </w:rPr>
        <w:t>:</w:t>
      </w:r>
      <w:r w:rsidR="00C3156A" w:rsidRPr="00A84CE0">
        <w:rPr>
          <w:rFonts w:ascii="Tahoma" w:hAnsi="Tahoma" w:cs="Tahoma"/>
          <w:sz w:val="24"/>
          <w:szCs w:val="24"/>
        </w:rPr>
        <w:t xml:space="preserve"> Kira bedelinin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ya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çıkarılması talebimiz </w:t>
      </w: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84CE0">
        <w:rPr>
          <w:rFonts w:ascii="Tahoma" w:hAnsi="Tahoma" w:cs="Tahoma"/>
          <w:sz w:val="24"/>
          <w:szCs w:val="24"/>
        </w:rPr>
        <w:t xml:space="preserve">        </w:t>
      </w:r>
    </w:p>
    <w:p w:rsidR="0000000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AÇIKLAMALAR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C3156A" w:rsidRPr="00A84CE0">
        <w:rPr>
          <w:rFonts w:ascii="Tahoma" w:hAnsi="Tahoma" w:cs="Tahoma"/>
          <w:b/>
          <w:bCs/>
          <w:sz w:val="24"/>
          <w:szCs w:val="24"/>
        </w:rPr>
        <w:t>:</w:t>
      </w:r>
    </w:p>
    <w:p w:rsidR="0000000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  <w:t xml:space="preserve">1- </w:t>
      </w:r>
      <w:r w:rsidR="00C3156A" w:rsidRPr="00A84CE0">
        <w:rPr>
          <w:rFonts w:ascii="Tahoma" w:hAnsi="Tahoma" w:cs="Tahoma"/>
          <w:sz w:val="24"/>
          <w:szCs w:val="24"/>
        </w:rPr>
        <w:t xml:space="preserve">Davalı,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adresinde</w:t>
      </w:r>
      <w:r>
        <w:rPr>
          <w:rFonts w:ascii="Tahoma" w:hAnsi="Tahoma" w:cs="Tahoma"/>
          <w:sz w:val="24"/>
          <w:szCs w:val="24"/>
        </w:rPr>
        <w:t xml:space="preserve">ki gayrimenkulde </w:t>
      </w:r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başlangıç </w:t>
      </w:r>
      <w:r w:rsidR="00C3156A" w:rsidRPr="00A84CE0">
        <w:rPr>
          <w:rFonts w:ascii="Tahoma" w:hAnsi="Tahoma" w:cs="Tahoma"/>
          <w:sz w:val="24"/>
          <w:szCs w:val="24"/>
        </w:rPr>
        <w:t xml:space="preserve">tarihli kira </w:t>
      </w:r>
      <w:r>
        <w:rPr>
          <w:rFonts w:ascii="Tahoma" w:hAnsi="Tahoma" w:cs="Tahoma"/>
          <w:sz w:val="24"/>
          <w:szCs w:val="24"/>
        </w:rPr>
        <w:t xml:space="preserve">sözleşmesi ile </w:t>
      </w:r>
      <w:r w:rsidR="00C3156A" w:rsidRPr="00A84CE0">
        <w:rPr>
          <w:rFonts w:ascii="Tahoma" w:hAnsi="Tahoma" w:cs="Tahoma"/>
          <w:sz w:val="24"/>
          <w:szCs w:val="24"/>
        </w:rPr>
        <w:t xml:space="preserve">aylık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kira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ödeyerek oturmaktadır.</w:t>
      </w:r>
    </w:p>
    <w:p w:rsid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A84CE0">
        <w:rPr>
          <w:rFonts w:ascii="Tahoma" w:hAnsi="Tahoma" w:cs="Tahoma"/>
          <w:b/>
          <w:sz w:val="24"/>
          <w:szCs w:val="24"/>
        </w:rPr>
        <w:t>2-</w:t>
      </w:r>
      <w:r>
        <w:rPr>
          <w:rFonts w:ascii="Tahoma" w:hAnsi="Tahoma" w:cs="Tahoma"/>
          <w:sz w:val="24"/>
          <w:szCs w:val="24"/>
        </w:rPr>
        <w:t xml:space="preserve"> </w:t>
      </w:r>
      <w:r w:rsidR="00C3156A" w:rsidRPr="00A84CE0">
        <w:rPr>
          <w:rFonts w:ascii="Tahoma" w:hAnsi="Tahoma" w:cs="Tahoma"/>
          <w:sz w:val="24"/>
          <w:szCs w:val="24"/>
        </w:rPr>
        <w:t>Davalının ödemekte olduğu kira bedeli günün koşulları</w:t>
      </w:r>
      <w:r w:rsidR="00C3156A" w:rsidRPr="00A84CE0">
        <w:rPr>
          <w:rFonts w:ascii="Tahoma" w:hAnsi="Tahoma" w:cs="Tahoma"/>
          <w:sz w:val="24"/>
          <w:szCs w:val="24"/>
        </w:rPr>
        <w:t>na uygun değildir. Yaşanan ekonomik kriz paranın alım gücünü düşürmüştür.</w:t>
      </w:r>
    </w:p>
    <w:p w:rsid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A84CE0">
        <w:rPr>
          <w:rFonts w:ascii="Tahoma" w:hAnsi="Tahoma" w:cs="Tahoma"/>
          <w:b/>
          <w:sz w:val="24"/>
          <w:szCs w:val="24"/>
        </w:rPr>
        <w:t>3-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84CE0">
        <w:rPr>
          <w:rFonts w:ascii="Tahoma" w:hAnsi="Tahoma" w:cs="Tahoma"/>
          <w:sz w:val="24"/>
          <w:szCs w:val="24"/>
        </w:rPr>
        <w:t>B</w:t>
      </w:r>
      <w:r w:rsidR="00C3156A" w:rsidRPr="00A84CE0">
        <w:rPr>
          <w:rFonts w:ascii="Tahoma" w:hAnsi="Tahoma" w:cs="Tahoma"/>
          <w:sz w:val="24"/>
          <w:szCs w:val="24"/>
        </w:rPr>
        <w:t>u daireden aldığı</w:t>
      </w:r>
      <w:r>
        <w:rPr>
          <w:rFonts w:ascii="Tahoma" w:hAnsi="Tahoma" w:cs="Tahoma"/>
          <w:sz w:val="24"/>
          <w:szCs w:val="24"/>
        </w:rPr>
        <w:t>m</w:t>
      </w:r>
      <w:r w:rsidR="00C3156A" w:rsidRPr="00A84CE0">
        <w:rPr>
          <w:rFonts w:ascii="Tahoma" w:hAnsi="Tahoma" w:cs="Tahoma"/>
          <w:sz w:val="24"/>
          <w:szCs w:val="24"/>
        </w:rPr>
        <w:t xml:space="preserve"> kira bedeli ile geçimi</w:t>
      </w:r>
      <w:r>
        <w:rPr>
          <w:rFonts w:ascii="Tahoma" w:hAnsi="Tahoma" w:cs="Tahoma"/>
          <w:sz w:val="24"/>
          <w:szCs w:val="24"/>
        </w:rPr>
        <w:t>m</w:t>
      </w:r>
      <w:r w:rsidR="00C3156A" w:rsidRPr="00A84CE0">
        <w:rPr>
          <w:rFonts w:ascii="Tahoma" w:hAnsi="Tahoma" w:cs="Tahoma"/>
          <w:sz w:val="24"/>
          <w:szCs w:val="24"/>
        </w:rPr>
        <w:t>i sürdürmekte</w:t>
      </w:r>
      <w:r>
        <w:rPr>
          <w:rFonts w:ascii="Tahoma" w:hAnsi="Tahoma" w:cs="Tahoma"/>
          <w:sz w:val="24"/>
          <w:szCs w:val="24"/>
        </w:rPr>
        <w:t xml:space="preserve">yim. Davalının ödemekte olduğu kira bedeli, fiyat artışları ve hak ve </w:t>
      </w:r>
      <w:proofErr w:type="spellStart"/>
      <w:r>
        <w:rPr>
          <w:rFonts w:ascii="Tahoma" w:hAnsi="Tahoma" w:cs="Tahoma"/>
          <w:sz w:val="24"/>
          <w:szCs w:val="24"/>
        </w:rPr>
        <w:t>nesafet</w:t>
      </w:r>
      <w:proofErr w:type="spellEnd"/>
      <w:r>
        <w:rPr>
          <w:rFonts w:ascii="Tahoma" w:hAnsi="Tahoma" w:cs="Tahoma"/>
          <w:sz w:val="24"/>
          <w:szCs w:val="24"/>
        </w:rPr>
        <w:t xml:space="preserve"> kuralları karşısında çok düşük kalmaktadır. Davalıya </w:t>
      </w:r>
      <w:r w:rsidR="00C3156A" w:rsidRPr="00A84CE0">
        <w:rPr>
          <w:rFonts w:ascii="Tahoma" w:hAnsi="Tahoma" w:cs="Tahoma"/>
          <w:sz w:val="24"/>
          <w:szCs w:val="24"/>
        </w:rPr>
        <w:t>yeni kir</w:t>
      </w:r>
      <w:r>
        <w:rPr>
          <w:rFonts w:ascii="Tahoma" w:hAnsi="Tahoma" w:cs="Tahoma"/>
          <w:sz w:val="24"/>
          <w:szCs w:val="24"/>
        </w:rPr>
        <w:t>a</w:t>
      </w:r>
      <w:r w:rsidR="00C3156A" w:rsidRPr="00A84CE0">
        <w:rPr>
          <w:rFonts w:ascii="Tahoma" w:hAnsi="Tahoma" w:cs="Tahoma"/>
          <w:sz w:val="24"/>
          <w:szCs w:val="24"/>
        </w:rPr>
        <w:t xml:space="preserve"> dönemi için kira bedelinin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TL’</w:t>
      </w:r>
      <w:r w:rsidR="00C3156A" w:rsidRPr="00A84CE0">
        <w:rPr>
          <w:rFonts w:ascii="Tahoma" w:hAnsi="Tahoma" w:cs="Tahoma"/>
          <w:sz w:val="24"/>
          <w:szCs w:val="24"/>
        </w:rPr>
        <w:t xml:space="preserve">ye çıkarılması </w:t>
      </w:r>
      <w:r>
        <w:rPr>
          <w:rFonts w:ascii="Tahoma" w:hAnsi="Tahoma" w:cs="Tahoma"/>
          <w:sz w:val="24"/>
          <w:szCs w:val="24"/>
        </w:rPr>
        <w:t>talebi ile</w:t>
      </w:r>
      <w:r w:rsidR="00C3156A" w:rsidRPr="00A84CE0">
        <w:rPr>
          <w:rFonts w:ascii="Tahoma" w:hAnsi="Tahoma" w:cs="Tahoma"/>
          <w:sz w:val="24"/>
          <w:szCs w:val="24"/>
        </w:rPr>
        <w:t xml:space="preserve"> yas</w:t>
      </w:r>
      <w:r w:rsidR="00C3156A" w:rsidRPr="00A84CE0">
        <w:rPr>
          <w:rFonts w:ascii="Tahoma" w:hAnsi="Tahoma" w:cs="Tahoma"/>
          <w:sz w:val="24"/>
          <w:szCs w:val="24"/>
        </w:rPr>
        <w:t xml:space="preserve">al süre içinde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Noterliği' </w:t>
      </w:r>
      <w:proofErr w:type="spellStart"/>
      <w:r w:rsidR="00C3156A" w:rsidRPr="00A84CE0">
        <w:rPr>
          <w:rFonts w:ascii="Tahoma" w:hAnsi="Tahoma" w:cs="Tahoma"/>
          <w:sz w:val="24"/>
          <w:szCs w:val="24"/>
        </w:rPr>
        <w:t>nin</w:t>
      </w:r>
      <w:proofErr w:type="spell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tarih ve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yevmiye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156A" w:rsidRPr="00A84CE0">
        <w:rPr>
          <w:rFonts w:ascii="Tahoma" w:hAnsi="Tahoma" w:cs="Tahoma"/>
          <w:sz w:val="24"/>
          <w:szCs w:val="24"/>
        </w:rPr>
        <w:t>nolu</w:t>
      </w:r>
      <w:proofErr w:type="spellEnd"/>
      <w:r w:rsidR="00C3156A" w:rsidRPr="00A84CE0">
        <w:rPr>
          <w:rFonts w:ascii="Tahoma" w:hAnsi="Tahoma" w:cs="Tahoma"/>
          <w:sz w:val="24"/>
          <w:szCs w:val="24"/>
        </w:rPr>
        <w:t xml:space="preserve"> ihtarnamesi gönderilmiş, ancak </w:t>
      </w:r>
      <w:r>
        <w:rPr>
          <w:rFonts w:ascii="Tahoma" w:hAnsi="Tahoma" w:cs="Tahoma"/>
          <w:sz w:val="24"/>
          <w:szCs w:val="24"/>
        </w:rPr>
        <w:t xml:space="preserve">gerekli kira artışı sağlanmamıştır. </w:t>
      </w:r>
    </w:p>
    <w:p w:rsid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000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A84CE0">
        <w:rPr>
          <w:rFonts w:ascii="Tahoma" w:hAnsi="Tahoma" w:cs="Tahoma"/>
          <w:b/>
          <w:sz w:val="24"/>
          <w:szCs w:val="24"/>
        </w:rPr>
        <w:t>4-</w:t>
      </w:r>
      <w:r>
        <w:rPr>
          <w:rFonts w:ascii="Tahoma" w:hAnsi="Tahoma" w:cs="Tahoma"/>
          <w:sz w:val="24"/>
          <w:szCs w:val="24"/>
        </w:rPr>
        <w:t xml:space="preserve"> Bu sebeple kira bedelinin arttırılması için işbu dava ikame zaruretinde kalınmıştır.</w:t>
      </w: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HUKUKİ SEBEPLER</w:t>
      </w:r>
      <w:r w:rsidR="00C3156A" w:rsidRPr="00A84CE0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BK</w:t>
      </w:r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r w:rsidR="00C3156A" w:rsidRPr="00A84CE0">
        <w:rPr>
          <w:rFonts w:ascii="Tahoma" w:hAnsi="Tahoma" w:cs="Tahoma"/>
          <w:sz w:val="24"/>
          <w:szCs w:val="24"/>
        </w:rPr>
        <w:t>ve İlgili Mevzuat</w:t>
      </w: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0000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84CE0">
        <w:rPr>
          <w:rFonts w:ascii="Tahoma" w:hAnsi="Tahoma" w:cs="Tahoma"/>
          <w:b/>
          <w:sz w:val="24"/>
          <w:szCs w:val="24"/>
        </w:rPr>
        <w:t>DELİLLER</w:t>
      </w:r>
      <w:r w:rsidRPr="00A84CE0">
        <w:rPr>
          <w:rFonts w:ascii="Tahoma" w:hAnsi="Tahoma" w:cs="Tahoma"/>
          <w:b/>
          <w:sz w:val="24"/>
          <w:szCs w:val="24"/>
        </w:rPr>
        <w:tab/>
      </w:r>
      <w:r w:rsidR="00C3156A" w:rsidRPr="00A84CE0">
        <w:rPr>
          <w:rFonts w:ascii="Tahoma" w:hAnsi="Tahoma" w:cs="Tahoma"/>
          <w:sz w:val="24"/>
          <w:szCs w:val="24"/>
        </w:rPr>
        <w:t xml:space="preserve">: Kira sözleşmesi, ihtarname, </w:t>
      </w:r>
      <w:r>
        <w:rPr>
          <w:rFonts w:ascii="Tahoma" w:hAnsi="Tahoma" w:cs="Tahoma"/>
          <w:sz w:val="24"/>
          <w:szCs w:val="24"/>
        </w:rPr>
        <w:t xml:space="preserve">keşif ve bilirkişi </w:t>
      </w:r>
      <w:proofErr w:type="gramStart"/>
      <w:r>
        <w:rPr>
          <w:rFonts w:ascii="Tahoma" w:hAnsi="Tahoma" w:cs="Tahoma"/>
          <w:sz w:val="24"/>
          <w:szCs w:val="24"/>
        </w:rPr>
        <w:t>incelemesi,emsal</w:t>
      </w:r>
      <w:proofErr w:type="gramEnd"/>
      <w:r>
        <w:rPr>
          <w:rFonts w:ascii="Tahoma" w:hAnsi="Tahoma" w:cs="Tahoma"/>
          <w:sz w:val="24"/>
          <w:szCs w:val="24"/>
        </w:rPr>
        <w:t xml:space="preserve"> kira sözleşmeleri ve her türlü yasal delil</w:t>
      </w: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A84CE0" w:rsidRDefault="00A84CE0" w:rsidP="00A8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NETİCE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C3156A" w:rsidRPr="00A84CE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A84CE0">
        <w:rPr>
          <w:rFonts w:ascii="Tahoma" w:hAnsi="Tahoma" w:cs="Tahoma"/>
          <w:sz w:val="24"/>
          <w:szCs w:val="24"/>
        </w:rPr>
        <w:t>Yukarıda</w:t>
      </w:r>
      <w:r>
        <w:rPr>
          <w:rFonts w:ascii="Tahoma" w:hAnsi="Tahoma" w:cs="Tahoma"/>
          <w:sz w:val="24"/>
          <w:szCs w:val="24"/>
        </w:rPr>
        <w:t xml:space="preserve"> a</w:t>
      </w:r>
      <w:r w:rsidR="00C3156A" w:rsidRPr="00A84CE0">
        <w:rPr>
          <w:rFonts w:ascii="Tahoma" w:hAnsi="Tahoma" w:cs="Tahoma"/>
          <w:sz w:val="24"/>
          <w:szCs w:val="24"/>
        </w:rPr>
        <w:t xml:space="preserve">çıklanan nedenler ile </w:t>
      </w:r>
      <w:r>
        <w:rPr>
          <w:rFonts w:ascii="Tahoma" w:hAnsi="Tahoma" w:cs="Tahoma"/>
          <w:sz w:val="24"/>
          <w:szCs w:val="24"/>
        </w:rPr>
        <w:t xml:space="preserve">davalının kullanmakta olduğu gayrimenkulün aylık kira </w:t>
      </w:r>
      <w:r w:rsidR="00C3156A" w:rsidRPr="00A84CE0">
        <w:rPr>
          <w:rFonts w:ascii="Tahoma" w:hAnsi="Tahoma" w:cs="Tahoma"/>
          <w:sz w:val="24"/>
          <w:szCs w:val="24"/>
        </w:rPr>
        <w:t>bedelinin</w:t>
      </w:r>
      <w:r w:rsidR="00C3156A" w:rsidRPr="00A84CE0">
        <w:rPr>
          <w:rFonts w:ascii="Tahoma" w:hAnsi="Tahoma" w:cs="Tahoma"/>
          <w:sz w:val="24"/>
          <w:szCs w:val="24"/>
        </w:rPr>
        <w:t xml:space="preserve">, yeni kira dönemi için, aylık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.......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3156A" w:rsidRPr="00A84CE0">
        <w:rPr>
          <w:rFonts w:ascii="Tahoma" w:hAnsi="Tahoma" w:cs="Tahoma"/>
          <w:sz w:val="24"/>
          <w:szCs w:val="24"/>
        </w:rPr>
        <w:t>olarak</w:t>
      </w:r>
      <w:proofErr w:type="gramEnd"/>
      <w:r w:rsidR="00C3156A" w:rsidRPr="00A84CE0">
        <w:rPr>
          <w:rFonts w:ascii="Tahoma" w:hAnsi="Tahoma" w:cs="Tahoma"/>
          <w:sz w:val="24"/>
          <w:szCs w:val="24"/>
        </w:rPr>
        <w:t xml:space="preserve"> tespitine, yargılama giderlerinin karşı tarafa yükletilmesine</w:t>
      </w:r>
      <w:r w:rsidR="00C3156A" w:rsidRPr="00A84CE0">
        <w:rPr>
          <w:rFonts w:ascii="Tahoma" w:hAnsi="Tahoma" w:cs="Tahoma"/>
          <w:sz w:val="24"/>
          <w:szCs w:val="24"/>
        </w:rPr>
        <w:t xml:space="preserve"> karar verilmesini </w:t>
      </w:r>
      <w:r>
        <w:rPr>
          <w:rFonts w:ascii="Tahoma" w:hAnsi="Tahoma" w:cs="Tahoma"/>
          <w:sz w:val="24"/>
          <w:szCs w:val="24"/>
        </w:rPr>
        <w:t>saygılarımla arz ve talep ederim</w:t>
      </w:r>
      <w:r w:rsidR="00C3156A" w:rsidRPr="00A84CE0"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..</w:t>
      </w:r>
      <w:proofErr w:type="gramEnd"/>
      <w:r>
        <w:rPr>
          <w:rFonts w:ascii="Tahoma" w:hAnsi="Tahoma" w:cs="Tahoma"/>
          <w:sz w:val="24"/>
          <w:szCs w:val="24"/>
        </w:rPr>
        <w:t>/../2022</w:t>
      </w: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A84CE0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  <w:r w:rsidRPr="00A84CE0">
        <w:rPr>
          <w:rFonts w:ascii="Tahoma" w:hAnsi="Tahoma" w:cs="Tahoma"/>
          <w:b/>
          <w:bCs/>
          <w:sz w:val="24"/>
          <w:szCs w:val="24"/>
        </w:rPr>
        <w:t xml:space="preserve">DAVACI </w:t>
      </w:r>
    </w:p>
    <w:p w:rsidR="00C3156A" w:rsidRPr="00A84CE0" w:rsidRDefault="00C3156A" w:rsidP="00A84CE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3156A" w:rsidRPr="00A84C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4CE0"/>
    <w:rsid w:val="00A84CE0"/>
    <w:rsid w:val="00C3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2</cp:revision>
  <dcterms:created xsi:type="dcterms:W3CDTF">2023-02-12T17:29:00Z</dcterms:created>
  <dcterms:modified xsi:type="dcterms:W3CDTF">2023-02-12T17:29:00Z</dcterms:modified>
</cp:coreProperties>
</file>